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6A" w:rsidRPr="00110339" w:rsidRDefault="007A336A" w:rsidP="007A336A">
      <w:pPr>
        <w:pStyle w:val="Title"/>
        <w:rPr>
          <w:rFonts w:asciiTheme="minorHAnsi" w:hAnsiTheme="minorHAnsi" w:cs="Tunga"/>
          <w:sz w:val="28"/>
          <w:szCs w:val="28"/>
        </w:rPr>
      </w:pPr>
      <w:r w:rsidRPr="00110339">
        <w:rPr>
          <w:rFonts w:asciiTheme="minorHAnsi" w:hAnsiTheme="minorHAnsi" w:cs="Tunga"/>
          <w:noProof/>
          <w:sz w:val="28"/>
          <w:szCs w:val="28"/>
        </w:rPr>
        <w:drawing>
          <wp:inline distT="0" distB="0" distL="0" distR="0" wp14:anchorId="461FEF5A" wp14:editId="522E288F">
            <wp:extent cx="2834640" cy="601980"/>
            <wp:effectExtent l="0" t="0" r="3810" b="7620"/>
            <wp:docPr id="1" name="Picture 1" descr="Description: BCS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CShor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4640" cy="601980"/>
                    </a:xfrm>
                    <a:prstGeom prst="rect">
                      <a:avLst/>
                    </a:prstGeom>
                    <a:noFill/>
                    <a:ln>
                      <a:noFill/>
                    </a:ln>
                  </pic:spPr>
                </pic:pic>
              </a:graphicData>
            </a:graphic>
          </wp:inline>
        </w:drawing>
      </w:r>
    </w:p>
    <w:p w:rsidR="007A336A" w:rsidRPr="00110339" w:rsidRDefault="007A336A" w:rsidP="007A336A">
      <w:pPr>
        <w:pStyle w:val="Title"/>
        <w:rPr>
          <w:rFonts w:asciiTheme="minorHAnsi" w:hAnsiTheme="minorHAnsi" w:cs="Tunga"/>
          <w:sz w:val="28"/>
          <w:szCs w:val="28"/>
        </w:rPr>
      </w:pPr>
    </w:p>
    <w:p w:rsidR="007A336A" w:rsidRPr="00110339" w:rsidRDefault="007A336A" w:rsidP="007A336A">
      <w:pPr>
        <w:pStyle w:val="Title"/>
        <w:outlineLvl w:val="0"/>
        <w:rPr>
          <w:rFonts w:asciiTheme="minorHAnsi" w:hAnsiTheme="minorHAnsi"/>
          <w:szCs w:val="24"/>
        </w:rPr>
      </w:pPr>
      <w:r w:rsidRPr="00110339">
        <w:rPr>
          <w:rFonts w:asciiTheme="minorHAnsi" w:hAnsiTheme="minorHAnsi"/>
          <w:szCs w:val="24"/>
        </w:rPr>
        <w:t>AURAL REHABILITATION: CHILD</w:t>
      </w:r>
    </w:p>
    <w:p w:rsidR="007A336A" w:rsidRPr="00110339" w:rsidRDefault="007A336A" w:rsidP="007A336A">
      <w:pPr>
        <w:jc w:val="center"/>
        <w:outlineLvl w:val="0"/>
        <w:rPr>
          <w:b/>
          <w:sz w:val="24"/>
          <w:szCs w:val="24"/>
        </w:rPr>
      </w:pPr>
      <w:r w:rsidRPr="00110339">
        <w:rPr>
          <w:b/>
          <w:sz w:val="24"/>
          <w:szCs w:val="24"/>
        </w:rPr>
        <w:t>Audiology Doctoral Program</w:t>
      </w:r>
    </w:p>
    <w:p w:rsidR="007A336A" w:rsidRPr="00110339" w:rsidRDefault="00244960" w:rsidP="007A336A">
      <w:pPr>
        <w:jc w:val="center"/>
        <w:outlineLvl w:val="0"/>
        <w:rPr>
          <w:b/>
          <w:sz w:val="24"/>
          <w:szCs w:val="24"/>
        </w:rPr>
      </w:pPr>
      <w:r w:rsidRPr="00110339">
        <w:rPr>
          <w:b/>
          <w:sz w:val="24"/>
          <w:szCs w:val="24"/>
        </w:rPr>
        <w:t>SPA 6324 Section 001, Spring</w:t>
      </w:r>
      <w:r w:rsidR="007A336A" w:rsidRPr="00110339">
        <w:rPr>
          <w:b/>
          <w:sz w:val="24"/>
          <w:szCs w:val="24"/>
        </w:rPr>
        <w:t xml:space="preserve"> Semester, 2013</w:t>
      </w:r>
    </w:p>
    <w:p w:rsidR="007A336A" w:rsidRPr="00110339" w:rsidRDefault="007A336A" w:rsidP="007A336A">
      <w:pPr>
        <w:jc w:val="center"/>
        <w:rPr>
          <w:b/>
          <w:sz w:val="24"/>
          <w:szCs w:val="24"/>
        </w:rPr>
      </w:pPr>
      <w:r w:rsidRPr="00110339">
        <w:rPr>
          <w:b/>
          <w:sz w:val="24"/>
          <w:szCs w:val="24"/>
        </w:rPr>
        <w:t>SYLLABUS</w:t>
      </w:r>
    </w:p>
    <w:p w:rsidR="007A336A" w:rsidRPr="00110339" w:rsidRDefault="007A336A" w:rsidP="007A336A">
      <w:pPr>
        <w:jc w:val="center"/>
        <w:rPr>
          <w:b/>
          <w:sz w:val="28"/>
        </w:rPr>
      </w:pPr>
    </w:p>
    <w:p w:rsidR="003504D6" w:rsidRPr="00110339" w:rsidRDefault="007A336A" w:rsidP="007A336A">
      <w:pPr>
        <w:rPr>
          <w:rFonts w:cs="Arial"/>
        </w:rPr>
      </w:pPr>
      <w:r w:rsidRPr="00110339">
        <w:rPr>
          <w:rFonts w:cs="Arial"/>
          <w:b/>
        </w:rPr>
        <w:t xml:space="preserve">Meeting Time: </w:t>
      </w:r>
      <w:r w:rsidRPr="00110339">
        <w:rPr>
          <w:rFonts w:cs="Arial"/>
          <w:b/>
        </w:rPr>
        <w:tab/>
      </w:r>
      <w:r w:rsidRPr="00110339">
        <w:rPr>
          <w:rFonts w:cs="Arial"/>
          <w:b/>
        </w:rPr>
        <w:tab/>
      </w:r>
      <w:r w:rsidR="003504D6" w:rsidRPr="00110339">
        <w:rPr>
          <w:rFonts w:cs="Arial"/>
        </w:rPr>
        <w:t>O</w:t>
      </w:r>
      <w:r w:rsidRPr="00110339">
        <w:rPr>
          <w:rFonts w:cs="Arial"/>
        </w:rPr>
        <w:t>n-demand class recording</w:t>
      </w:r>
      <w:r w:rsidR="00437B39" w:rsidRPr="00110339">
        <w:rPr>
          <w:rFonts w:cs="Arial"/>
        </w:rPr>
        <w:t>(s)</w:t>
      </w:r>
      <w:r w:rsidRPr="00110339">
        <w:rPr>
          <w:rFonts w:cs="Arial"/>
        </w:rPr>
        <w:t xml:space="preserve"> weekly </w:t>
      </w:r>
    </w:p>
    <w:p w:rsidR="007A336A" w:rsidRPr="00110339" w:rsidRDefault="003504D6" w:rsidP="003504D6">
      <w:pPr>
        <w:ind w:left="2160" w:firstLine="720"/>
        <w:rPr>
          <w:rFonts w:cs="Arial"/>
        </w:rPr>
      </w:pPr>
      <w:r w:rsidRPr="00110339">
        <w:rPr>
          <w:rFonts w:cs="Arial"/>
        </w:rPr>
        <w:t>Half-day classes: Jan 10, Feb 21, Apr 11</w:t>
      </w:r>
      <w:r w:rsidR="00437B39" w:rsidRPr="00110339">
        <w:rPr>
          <w:rFonts w:cs="Arial"/>
        </w:rPr>
        <w:t>; 12:30 – 5:30</w:t>
      </w:r>
    </w:p>
    <w:p w:rsidR="003504D6" w:rsidRPr="00110339" w:rsidRDefault="003504D6" w:rsidP="003504D6">
      <w:pPr>
        <w:ind w:left="2160" w:firstLine="720"/>
        <w:rPr>
          <w:rFonts w:cs="Arial"/>
        </w:rPr>
      </w:pPr>
      <w:r w:rsidRPr="00110339">
        <w:rPr>
          <w:rFonts w:cs="Arial"/>
        </w:rPr>
        <w:t xml:space="preserve">2.5 hour labs: Hearing Aid Lab </w:t>
      </w:r>
      <w:r w:rsidR="0038352B" w:rsidRPr="00110339">
        <w:rPr>
          <w:rFonts w:cs="Arial"/>
        </w:rPr>
        <w:t>Feb 7</w:t>
      </w:r>
      <w:r w:rsidR="00C55E4A" w:rsidRPr="00110339">
        <w:rPr>
          <w:rFonts w:cs="Arial"/>
        </w:rPr>
        <w:t xml:space="preserve">; FM Lab </w:t>
      </w:r>
      <w:r w:rsidR="0038352B" w:rsidRPr="00110339">
        <w:rPr>
          <w:rFonts w:cs="Arial"/>
        </w:rPr>
        <w:t>Mar 28</w:t>
      </w:r>
    </w:p>
    <w:p w:rsidR="00244960" w:rsidRPr="00110339" w:rsidRDefault="00244960" w:rsidP="003504D6">
      <w:pPr>
        <w:ind w:left="2160" w:firstLine="720"/>
        <w:rPr>
          <w:rFonts w:cs="Arial"/>
        </w:rPr>
      </w:pPr>
      <w:r w:rsidRPr="00110339">
        <w:rPr>
          <w:rFonts w:cs="Arial"/>
        </w:rPr>
        <w:t>Cha</w:t>
      </w:r>
      <w:r w:rsidR="00437B39" w:rsidRPr="00110339">
        <w:rPr>
          <w:rFonts w:cs="Arial"/>
        </w:rPr>
        <w:t>t discussion</w:t>
      </w:r>
      <w:r w:rsidR="000F2483">
        <w:rPr>
          <w:rFonts w:cs="Arial"/>
        </w:rPr>
        <w:t>s: 1/28; 3/4; 4/1; 4/22</w:t>
      </w:r>
    </w:p>
    <w:p w:rsidR="007A336A" w:rsidRPr="00110339" w:rsidRDefault="007A336A" w:rsidP="007A336A">
      <w:pPr>
        <w:tabs>
          <w:tab w:val="left" w:pos="720"/>
          <w:tab w:val="left" w:pos="1440"/>
          <w:tab w:val="left" w:pos="2160"/>
          <w:tab w:val="left" w:pos="2880"/>
          <w:tab w:val="left" w:pos="3600"/>
          <w:tab w:val="left" w:pos="4320"/>
          <w:tab w:val="right" w:pos="10800"/>
        </w:tabs>
        <w:outlineLvl w:val="0"/>
        <w:rPr>
          <w:rFonts w:cs="Arial"/>
        </w:rPr>
      </w:pPr>
      <w:r w:rsidRPr="00110339">
        <w:rPr>
          <w:rFonts w:cs="Arial"/>
          <w:b/>
        </w:rPr>
        <w:t xml:space="preserve">Instructor: </w:t>
      </w:r>
      <w:r w:rsidRPr="00110339">
        <w:rPr>
          <w:rFonts w:cs="Arial"/>
          <w:b/>
        </w:rPr>
        <w:tab/>
      </w:r>
      <w:r w:rsidRPr="00110339">
        <w:rPr>
          <w:rFonts w:cs="Arial"/>
          <w:b/>
        </w:rPr>
        <w:tab/>
      </w:r>
      <w:r w:rsidRPr="00110339">
        <w:rPr>
          <w:rFonts w:cs="Arial"/>
          <w:b/>
        </w:rPr>
        <w:tab/>
      </w:r>
      <w:r w:rsidRPr="00110339">
        <w:rPr>
          <w:rFonts w:cs="Arial"/>
        </w:rPr>
        <w:t>Karen L. Anderson</w:t>
      </w:r>
      <w:r w:rsidR="00244960" w:rsidRPr="00110339">
        <w:rPr>
          <w:rFonts w:cs="Arial"/>
        </w:rPr>
        <w:t>, PhD</w:t>
      </w:r>
      <w:r w:rsidRPr="00110339">
        <w:rPr>
          <w:rFonts w:cs="Arial"/>
        </w:rPr>
        <w:tab/>
      </w:r>
    </w:p>
    <w:p w:rsidR="007A336A" w:rsidRPr="00110339" w:rsidRDefault="007A336A" w:rsidP="007A336A">
      <w:pPr>
        <w:outlineLvl w:val="0"/>
        <w:rPr>
          <w:rFonts w:cs="Arial"/>
        </w:rPr>
      </w:pPr>
      <w:r w:rsidRPr="00110339">
        <w:rPr>
          <w:rFonts w:cs="Arial"/>
          <w:b/>
        </w:rPr>
        <w:t xml:space="preserve">Teaching Assistant: </w:t>
      </w:r>
      <w:r w:rsidRPr="00110339">
        <w:rPr>
          <w:rFonts w:cs="Arial"/>
          <w:b/>
        </w:rPr>
        <w:tab/>
      </w:r>
      <w:r w:rsidRPr="00110339">
        <w:rPr>
          <w:rFonts w:cs="Arial"/>
          <w:b/>
        </w:rPr>
        <w:tab/>
      </w:r>
      <w:r w:rsidR="00244960" w:rsidRPr="00110339">
        <w:rPr>
          <w:rFonts w:cs="Arial"/>
        </w:rPr>
        <w:t xml:space="preserve">Sara </w:t>
      </w:r>
      <w:proofErr w:type="spellStart"/>
      <w:r w:rsidR="00437B39" w:rsidRPr="00110339">
        <w:rPr>
          <w:rFonts w:cs="Arial"/>
        </w:rPr>
        <w:t>Gerstle</w:t>
      </w:r>
      <w:proofErr w:type="spellEnd"/>
      <w:r w:rsidR="00437B39" w:rsidRPr="00110339">
        <w:rPr>
          <w:rFonts w:cs="Arial"/>
        </w:rPr>
        <w:t xml:space="preserve"> (</w:t>
      </w:r>
      <w:hyperlink r:id="rId7" w:history="1">
        <w:r w:rsidR="00437B39" w:rsidRPr="00110339">
          <w:rPr>
            <w:rStyle w:val="Hyperlink"/>
            <w:rFonts w:cs="Arial"/>
          </w:rPr>
          <w:t>sgerstle@mail.usf.edu</w:t>
        </w:r>
      </w:hyperlink>
      <w:r w:rsidR="00437B39" w:rsidRPr="00110339">
        <w:rPr>
          <w:rFonts w:cs="Arial"/>
        </w:rPr>
        <w:t xml:space="preserve"> )</w:t>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 Location:</w:t>
      </w:r>
      <w:r w:rsidRPr="00110339">
        <w:rPr>
          <w:rFonts w:cs="Arial"/>
        </w:rPr>
        <w:t xml:space="preserve"> </w:t>
      </w:r>
      <w:r w:rsidRPr="00110339">
        <w:rPr>
          <w:rFonts w:cs="Arial"/>
        </w:rPr>
        <w:tab/>
      </w:r>
      <w:r w:rsidRPr="00110339">
        <w:rPr>
          <w:rFonts w:cs="Arial"/>
        </w:rPr>
        <w:tab/>
        <w:t>Contact via email to set up time to discuss</w:t>
      </w:r>
      <w:r w:rsidRPr="00110339">
        <w:rPr>
          <w:rFonts w:cs="Arial"/>
        </w:rPr>
        <w:tab/>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 xml:space="preserve">Office Hours: </w:t>
      </w:r>
      <w:r w:rsidRPr="00110339">
        <w:rPr>
          <w:rFonts w:cs="Arial"/>
          <w:b/>
        </w:rPr>
        <w:tab/>
      </w:r>
      <w:r w:rsidRPr="00110339">
        <w:rPr>
          <w:rFonts w:cs="Arial"/>
          <w:b/>
        </w:rPr>
        <w:tab/>
      </w:r>
      <w:r w:rsidR="00244960" w:rsidRPr="00110339">
        <w:rPr>
          <w:rFonts w:cs="Arial"/>
        </w:rPr>
        <w:t>Contact via email to set up time to discuss</w:t>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w:t>
      </w:r>
      <w:r w:rsidRPr="00110339">
        <w:rPr>
          <w:rFonts w:cs="Arial"/>
        </w:rPr>
        <w:t xml:space="preserve"> </w:t>
      </w:r>
      <w:r w:rsidRPr="00110339">
        <w:rPr>
          <w:rFonts w:cs="Arial"/>
          <w:b/>
        </w:rPr>
        <w:t xml:space="preserve">Phone: </w:t>
      </w:r>
      <w:r w:rsidRPr="00110339">
        <w:rPr>
          <w:rFonts w:cs="Arial"/>
          <w:b/>
        </w:rPr>
        <w:tab/>
      </w:r>
      <w:r w:rsidRPr="00110339">
        <w:rPr>
          <w:rFonts w:cs="Arial"/>
          <w:b/>
        </w:rPr>
        <w:tab/>
      </w:r>
      <w:r w:rsidRPr="00110339">
        <w:rPr>
          <w:rFonts w:cs="Arial"/>
        </w:rPr>
        <w:t>(850)363-9909</w:t>
      </w:r>
      <w:r w:rsidRPr="00110339">
        <w:rPr>
          <w:rFonts w:cs="Arial"/>
        </w:rPr>
        <w:tab/>
      </w:r>
    </w:p>
    <w:p w:rsidR="007A336A" w:rsidRDefault="007A336A" w:rsidP="007A336A">
      <w:pPr>
        <w:rPr>
          <w:rFonts w:cs="Arial"/>
        </w:rPr>
      </w:pPr>
      <w:r w:rsidRPr="00110339">
        <w:rPr>
          <w:rFonts w:cs="Arial"/>
          <w:b/>
        </w:rPr>
        <w:t xml:space="preserve">E-mail: </w:t>
      </w:r>
      <w:r w:rsidRPr="00110339">
        <w:rPr>
          <w:rFonts w:cs="Arial"/>
          <w:b/>
        </w:rPr>
        <w:tab/>
      </w:r>
      <w:r w:rsidRPr="00110339">
        <w:rPr>
          <w:rFonts w:cs="Arial"/>
          <w:b/>
        </w:rPr>
        <w:tab/>
      </w:r>
      <w:r w:rsidRPr="00110339">
        <w:rPr>
          <w:rFonts w:cs="Arial"/>
          <w:b/>
        </w:rPr>
        <w:tab/>
      </w:r>
      <w:hyperlink r:id="rId8" w:history="1">
        <w:r w:rsidR="00244960" w:rsidRPr="00110339">
          <w:rPr>
            <w:rStyle w:val="Hyperlink"/>
            <w:rFonts w:cs="Arial"/>
          </w:rPr>
          <w:t>kla1@usf.edu</w:t>
        </w:r>
      </w:hyperlink>
      <w:r w:rsidR="00110339">
        <w:rPr>
          <w:rFonts w:cs="Arial"/>
        </w:rPr>
        <w:t xml:space="preserve"> or </w:t>
      </w:r>
      <w:hyperlink r:id="rId9" w:history="1">
        <w:r w:rsidR="00110339" w:rsidRPr="000F49BC">
          <w:rPr>
            <w:rStyle w:val="Hyperlink"/>
            <w:rFonts w:cs="Arial"/>
          </w:rPr>
          <w:t>Karen@successforkidswithhearingloss.com</w:t>
        </w:r>
      </w:hyperlink>
      <w:r w:rsidR="00110339">
        <w:rPr>
          <w:rFonts w:cs="Arial"/>
        </w:rPr>
        <w:t xml:space="preserve"> </w:t>
      </w:r>
    </w:p>
    <w:p w:rsidR="00110339" w:rsidRPr="002E13D7" w:rsidRDefault="002E13D7" w:rsidP="002E13D7">
      <w:pPr>
        <w:ind w:left="2160" w:hanging="2160"/>
        <w:rPr>
          <w:rFonts w:cs="Arial"/>
        </w:rPr>
      </w:pPr>
      <w:r>
        <w:rPr>
          <w:rFonts w:cs="Arial"/>
          <w:b/>
        </w:rPr>
        <w:t>Other Requirements:</w:t>
      </w:r>
      <w:r>
        <w:rPr>
          <w:rFonts w:cs="Arial"/>
        </w:rPr>
        <w:tab/>
        <w:t>Computer for viewing online presentations and downloading materials; headset with microphone for participation in chat discussions.</w:t>
      </w:r>
    </w:p>
    <w:p w:rsidR="007A336A" w:rsidRPr="00110339" w:rsidRDefault="007A336A" w:rsidP="007A336A">
      <w:pPr>
        <w:jc w:val="center"/>
        <w:rPr>
          <w:b/>
        </w:rPr>
      </w:pPr>
    </w:p>
    <w:p w:rsidR="003A4375" w:rsidRPr="00110339" w:rsidRDefault="003A4375" w:rsidP="003A4375">
      <w:pPr>
        <w:rPr>
          <w:rFonts w:cs="Arial"/>
        </w:rPr>
      </w:pPr>
      <w:r w:rsidRPr="00110339">
        <w:rPr>
          <w:rFonts w:cs="Arial"/>
          <w:b/>
          <w:u w:val="single"/>
        </w:rPr>
        <w:t>Course Description</w:t>
      </w:r>
      <w:r w:rsidRPr="00110339">
        <w:rPr>
          <w:rFonts w:cs="Arial"/>
          <w:b/>
        </w:rPr>
        <w:t xml:space="preserve">: </w:t>
      </w:r>
      <w:r w:rsidRPr="00110339">
        <w:rPr>
          <w:rFonts w:cs="Arial"/>
        </w:rPr>
        <w:t xml:space="preserve">Students will obtain information and learn strategies for aural habilitation intervention for children with hearing loss and children with auditory processing deficits. Topics include: (a) sensory management; (b) perceptual intervention (i.e., auditory training, speechreading); (c) communication intervention; and (d) counseling. </w:t>
      </w:r>
    </w:p>
    <w:p w:rsidR="003A4375" w:rsidRPr="00110339" w:rsidRDefault="003A4375" w:rsidP="003A4375">
      <w:pPr>
        <w:rPr>
          <w:rFonts w:cs="Arial"/>
          <w:b/>
        </w:rPr>
      </w:pPr>
      <w:r w:rsidRPr="00110339">
        <w:rPr>
          <w:rFonts w:cs="Arial"/>
          <w:b/>
        </w:rPr>
        <w:tab/>
      </w:r>
      <w:r w:rsidRPr="00110339">
        <w:rPr>
          <w:rFonts w:cs="Arial"/>
          <w:b/>
        </w:rPr>
        <w:tab/>
      </w:r>
      <w:r w:rsidRPr="00110339">
        <w:rPr>
          <w:rFonts w:cs="Arial"/>
          <w:b/>
        </w:rPr>
        <w:tab/>
      </w:r>
    </w:p>
    <w:p w:rsidR="003A4375" w:rsidRPr="00110339" w:rsidRDefault="003A4375" w:rsidP="003A4375">
      <w:pPr>
        <w:tabs>
          <w:tab w:val="left" w:pos="3840"/>
        </w:tabs>
        <w:outlineLvl w:val="0"/>
        <w:rPr>
          <w:rFonts w:cs="Arial"/>
          <w:b/>
          <w:u w:val="single"/>
        </w:rPr>
      </w:pPr>
      <w:r w:rsidRPr="00110339">
        <w:rPr>
          <w:rFonts w:cs="Arial"/>
          <w:b/>
          <w:u w:val="single"/>
        </w:rPr>
        <w:t>Student Learning Outcomes</w:t>
      </w:r>
      <w:r w:rsidRPr="00110339">
        <w:rPr>
          <w:rFonts w:cs="Arial"/>
          <w:b/>
        </w:rPr>
        <w:t>:</w:t>
      </w:r>
    </w:p>
    <w:p w:rsidR="003A4375" w:rsidRPr="00110339" w:rsidRDefault="003A4375" w:rsidP="003A4375">
      <w:pPr>
        <w:tabs>
          <w:tab w:val="left" w:pos="3840"/>
        </w:tabs>
        <w:outlineLvl w:val="0"/>
        <w:rPr>
          <w:rFonts w:cs="Arial"/>
        </w:rPr>
      </w:pPr>
      <w:r w:rsidRPr="00110339">
        <w:rPr>
          <w:rFonts w:cs="Arial"/>
        </w:rPr>
        <w:t>At the end of this course, students will:</w:t>
      </w:r>
    </w:p>
    <w:p w:rsidR="003A4375" w:rsidRPr="00110339" w:rsidRDefault="003A4375" w:rsidP="003A4375">
      <w:pPr>
        <w:numPr>
          <w:ilvl w:val="0"/>
          <w:numId w:val="1"/>
        </w:numPr>
        <w:spacing w:line="240" w:lineRule="auto"/>
        <w:rPr>
          <w:rFonts w:cs="Arial"/>
        </w:rPr>
      </w:pPr>
      <w:r w:rsidRPr="00110339">
        <w:rPr>
          <w:rFonts w:cs="Arial"/>
        </w:rPr>
        <w:t>Describe the role of the Audiologist in a team approach to management for children with hearing loss (KASA C11; D5; F6)</w:t>
      </w:r>
    </w:p>
    <w:p w:rsidR="003A4375" w:rsidRPr="00110339" w:rsidRDefault="003A4375" w:rsidP="003A4375">
      <w:pPr>
        <w:numPr>
          <w:ilvl w:val="0"/>
          <w:numId w:val="1"/>
        </w:numPr>
        <w:spacing w:line="240" w:lineRule="auto"/>
        <w:rPr>
          <w:rFonts w:cs="Arial"/>
        </w:rPr>
      </w:pPr>
      <w:r w:rsidRPr="00110339">
        <w:rPr>
          <w:rFonts w:cs="Arial"/>
        </w:rPr>
        <w:t>Describe language and speech development in children (birth to 21 years old) with various degrees of hearing loss in comparison to children with normal hearing. (KASA A5; A6)</w:t>
      </w:r>
    </w:p>
    <w:p w:rsidR="003A4375" w:rsidRPr="00110339" w:rsidRDefault="003A4375" w:rsidP="003A4375">
      <w:pPr>
        <w:numPr>
          <w:ilvl w:val="0"/>
          <w:numId w:val="1"/>
        </w:numPr>
        <w:spacing w:line="240" w:lineRule="auto"/>
        <w:rPr>
          <w:rFonts w:cs="Arial"/>
        </w:rPr>
      </w:pPr>
      <w:r w:rsidRPr="00110339">
        <w:rPr>
          <w:rFonts w:cs="Arial"/>
        </w:rPr>
        <w:t>Describe communication and educational needs and options for children with hearing loss (KASA A7; A17; A27)</w:t>
      </w:r>
    </w:p>
    <w:p w:rsidR="003A4375" w:rsidRPr="00110339" w:rsidRDefault="003A4375" w:rsidP="003A4375">
      <w:pPr>
        <w:numPr>
          <w:ilvl w:val="0"/>
          <w:numId w:val="1"/>
        </w:numPr>
        <w:spacing w:line="240" w:lineRule="auto"/>
        <w:rPr>
          <w:rFonts w:cs="Arial"/>
        </w:rPr>
      </w:pPr>
      <w:r w:rsidRPr="00110339">
        <w:rPr>
          <w:rFonts w:cs="Arial"/>
        </w:rPr>
        <w:t>Identify counseling needs of children with hearing loss and their families (KASA A26)</w:t>
      </w:r>
    </w:p>
    <w:p w:rsidR="003A4375" w:rsidRPr="00110339" w:rsidRDefault="003A4375" w:rsidP="003A4375">
      <w:pPr>
        <w:numPr>
          <w:ilvl w:val="0"/>
          <w:numId w:val="1"/>
        </w:numPr>
        <w:spacing w:line="240" w:lineRule="auto"/>
        <w:rPr>
          <w:rFonts w:cs="Arial"/>
        </w:rPr>
      </w:pPr>
      <w:r w:rsidRPr="00110339">
        <w:rPr>
          <w:rFonts w:cs="Arial"/>
        </w:rPr>
        <w:t xml:space="preserve">Demonstrate knowledge of specific considerations for </w:t>
      </w:r>
    </w:p>
    <w:p w:rsidR="003A4375" w:rsidRPr="00110339" w:rsidRDefault="003A4375" w:rsidP="003A4375">
      <w:pPr>
        <w:numPr>
          <w:ilvl w:val="1"/>
          <w:numId w:val="1"/>
        </w:numPr>
        <w:spacing w:line="240" w:lineRule="auto"/>
        <w:rPr>
          <w:rFonts w:cs="Arial"/>
        </w:rPr>
      </w:pPr>
      <w:r w:rsidRPr="00110339">
        <w:rPr>
          <w:rFonts w:cs="Arial"/>
        </w:rPr>
        <w:t>Pediatric hearing aid fittings (KASA D1; D2)</w:t>
      </w:r>
    </w:p>
    <w:p w:rsidR="003A4375" w:rsidRPr="00110339" w:rsidRDefault="003A4375" w:rsidP="003A4375">
      <w:pPr>
        <w:numPr>
          <w:ilvl w:val="1"/>
          <w:numId w:val="1"/>
        </w:numPr>
        <w:spacing w:line="240" w:lineRule="auto"/>
        <w:rPr>
          <w:rFonts w:cs="Arial"/>
        </w:rPr>
      </w:pPr>
      <w:r w:rsidRPr="00110339">
        <w:rPr>
          <w:rFonts w:cs="Arial"/>
        </w:rPr>
        <w:t>Cochlear implants (KASA D1; D2)</w:t>
      </w:r>
    </w:p>
    <w:p w:rsidR="003A4375" w:rsidRPr="00110339" w:rsidRDefault="003A4375" w:rsidP="003A4375">
      <w:pPr>
        <w:numPr>
          <w:ilvl w:val="1"/>
          <w:numId w:val="1"/>
        </w:numPr>
        <w:spacing w:line="240" w:lineRule="auto"/>
        <w:rPr>
          <w:rFonts w:cs="Arial"/>
        </w:rPr>
      </w:pPr>
      <w:r w:rsidRPr="00110339">
        <w:rPr>
          <w:rFonts w:cs="Arial"/>
        </w:rPr>
        <w:t>HATs, including wide area systems (KASA A15; D1; D2; E2)</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functional communication and other educationally related assessment approaches and tools for infants, preschoolers, and school-age children with hearing loss (KASA D2; E3; F11)</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aural habilitation goals for infants, preschoolers, and school-age children with hearing loss (KASA D1; D2; D5; E1; E2)</w:t>
      </w: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610"/>
        <w:gridCol w:w="4050"/>
      </w:tblGrid>
      <w:tr w:rsidR="003A4375" w:rsidRPr="00110339" w:rsidTr="00110339">
        <w:trPr>
          <w:tblHeader/>
        </w:trPr>
        <w:tc>
          <w:tcPr>
            <w:tcW w:w="4068"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lastRenderedPageBreak/>
              <w:t>Audiology KASA Standard</w:t>
            </w:r>
          </w:p>
        </w:tc>
        <w:tc>
          <w:tcPr>
            <w:tcW w:w="261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Achieved?</w:t>
            </w:r>
          </w:p>
        </w:tc>
        <w:tc>
          <w:tcPr>
            <w:tcW w:w="405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Assessed</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A5. Language and speech characteristics and their development across the life span.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A72FF7"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5</w:t>
            </w:r>
            <w:r w:rsidR="00144A39" w:rsidRPr="00110339">
              <w:rPr>
                <w:rFonts w:asciiTheme="minorHAnsi" w:eastAsia="Arial Unicode MS" w:hAnsiTheme="minorHAnsi" w:cs="Arial"/>
              </w:rPr>
              <w:t>, 7</w:t>
            </w:r>
            <w:r w:rsidRPr="00110339">
              <w:rPr>
                <w:rFonts w:asciiTheme="minorHAnsi" w:eastAsia="Arial Unicode MS" w:hAnsiTheme="minorHAnsi" w:cs="Arial"/>
              </w:rPr>
              <w:t xml:space="preserve"> HOPE </w:t>
            </w:r>
            <w:r w:rsidR="00144A39" w:rsidRPr="00110339">
              <w:rPr>
                <w:rFonts w:asciiTheme="minorHAnsi" w:eastAsia="Arial Unicode MS" w:hAnsiTheme="minorHAnsi" w:cs="Arial"/>
              </w:rPr>
              <w:t>presentations, readings</w:t>
            </w:r>
            <w:r w:rsidRPr="00110339">
              <w:rPr>
                <w:rFonts w:asciiTheme="minorHAnsi" w:eastAsia="Arial Unicode MS" w:hAnsiTheme="minorHAnsi" w:cs="Arial"/>
              </w:rPr>
              <w:t xml:space="preserve"> </w:t>
            </w:r>
          </w:p>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readings and Onsite a</w:t>
            </w:r>
            <w:r w:rsidR="00A72FF7" w:rsidRPr="00110339">
              <w:rPr>
                <w:rFonts w:asciiTheme="minorHAnsi" w:eastAsia="Arial Unicode MS" w:hAnsiTheme="minorHAnsi" w:cs="Arial"/>
              </w:rPr>
              <w:t>ctivities</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3A4375"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HOPE/Webcast assessments</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Completion of Onsite activities</w:t>
            </w:r>
            <w:r w:rsidR="00032E3B" w:rsidRPr="00110339">
              <w:rPr>
                <w:rFonts w:asciiTheme="minorHAnsi" w:eastAsia="Arial Unicode MS" w:hAnsiTheme="minorHAnsi" w:cs="Arial"/>
              </w:rPr>
              <w:t xml:space="preserve"> &amp; quiz following Onsite session</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A6. Phonologic, morphologic, syntactic, and pragmatic aspects of human communication associated with hearing impairment.</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w:t>
            </w:r>
            <w:r w:rsidR="00A72FF7" w:rsidRPr="00110339">
              <w:rPr>
                <w:rFonts w:asciiTheme="minorHAnsi" w:eastAsia="Arial Unicode MS" w:hAnsiTheme="minorHAnsi" w:cs="Arial"/>
              </w:rPr>
              <w:t>eadings and Onsite Activities</w:t>
            </w:r>
          </w:p>
          <w:p w:rsidR="003A4375" w:rsidRPr="00110339" w:rsidRDefault="003A4375" w:rsidP="00A72FF7">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rsidP="00032E3B">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Completion of Onsite activities &amp; quiz following Onsite session</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 </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A7.  Effects of hearing loss on communication and educational, vocational, social, and psychological functioning.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2, 9, 11, 13, 14</w:t>
            </w:r>
          </w:p>
          <w:p w:rsidR="00032E3B"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Onsite session Weeks 1, 6,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xml:space="preserve">: </w:t>
            </w:r>
            <w:r w:rsidR="00D81F8D" w:rsidRPr="00110339">
              <w:rPr>
                <w:rFonts w:eastAsia="Arial Unicode MS" w:cs="Arial"/>
                <w:sz w:val="20"/>
                <w:szCs w:val="20"/>
              </w:rPr>
              <w:t>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A15. Assistive technology.</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9, 10, 14</w:t>
            </w:r>
          </w:p>
          <w:p w:rsidR="003A4375"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Onsite session Weeks 12</w:t>
            </w:r>
          </w:p>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FM Lab Week 10</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A17.  American Sign Language and other visual communication systems.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6 Onsite session and readings</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A26.  Principles and applications of counseling.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1 Onsite activities, readings quiz</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2, 8, 11, 13 HOPE/Webcast </w:t>
            </w:r>
            <w:r w:rsidR="00144A39" w:rsidRPr="00110339">
              <w:rPr>
                <w:rFonts w:asciiTheme="minorHAnsi" w:eastAsia="Arial Unicode MS" w:hAnsiTheme="minorHAnsi" w:cs="Arial"/>
              </w:rPr>
              <w:t>presentations</w:t>
            </w:r>
            <w:r w:rsidRPr="00110339">
              <w:rPr>
                <w:rFonts w:asciiTheme="minorHAnsi" w:eastAsia="Arial Unicode MS" w:hAnsiTheme="minorHAnsi" w:cs="Arial"/>
              </w:rPr>
              <w:t xml:space="preserve"> and assessment</w:t>
            </w:r>
            <w:r w:rsidR="00144A39" w:rsidRPr="00110339">
              <w:rPr>
                <w:rFonts w:asciiTheme="minorHAnsi" w:eastAsia="Arial Unicode MS" w:hAnsiTheme="minorHAnsi" w:cs="Arial"/>
              </w:rPr>
              <w: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D81F8D" w:rsidP="00D81F8D">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A27. Use of interpreters and translators for both spoken and visual communication.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8 readings and </w:t>
            </w:r>
            <w:r w:rsidR="00144A39" w:rsidRPr="00110339">
              <w:rPr>
                <w:rFonts w:asciiTheme="minorHAnsi" w:eastAsia="Arial Unicode MS" w:hAnsiTheme="minorHAnsi" w:cs="Arial"/>
              </w:rPr>
              <w:t>Webcast presentation</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C11.  Referring to other professionals, agencies, and/or consumer organizations.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4, 7, 14</w:t>
            </w:r>
          </w:p>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 6</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 xml:space="preserve">Formative Assessment: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D1.  The provision of intervention services (treatment) to individuals with hearing loss, balance disorders, and other auditory dysfunction that compromises receptive and expressive communication.</w:t>
            </w: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11, 14</w:t>
            </w:r>
          </w:p>
          <w:p w:rsidR="003A4375"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p w:rsidR="00144A39" w:rsidRPr="00110339" w:rsidRDefault="00144A39" w:rsidP="00A2498E">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D2.  Development of a culturally appropriate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rehabilitative management plan that includes, when appropriate, the following: (a)evaluation, selection, verification, validation, and dispensing of hearing aids, sensory aids, hearing assistive devices, alerting systems, and captioning devices, and educating consumers and family/caregivers in the use of and adjustment to such technology, (b)determining of candidacy of persons with hearing loss for cochlear implants and other implantable sensory devices and provision of fitting, mapping, and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rehabilitation to optimize device use, (c)counseling relating to psychosocial aspects of hearing loss and other auditory dysfunction, and process to enhance communication competence, (d)provision of comprehensive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treatment for persons with hearing loss or other auditory dysfunction including but not exclusive to communication strategies, auditory training, speech reading, and visual communication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7, 9, 10, 11, 13, 14</w:t>
            </w:r>
          </w:p>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1, 6 and 12</w:t>
            </w:r>
          </w:p>
          <w:p w:rsidR="00A2498E"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szCs w:val="20"/>
              </w:rPr>
              <w:t>Hearing Aid lab Week 5</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FM lab Week 10</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D5.  Provision of treatment services for infants and children with hearing loss; collaboration/consultation with early interventionists, school based professionals, and other service providers regarding development of intervention plans (i.e. individualized education programs and/or individualized family service plans.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9</w:t>
            </w:r>
          </w:p>
          <w:p w:rsidR="003A4375"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cs="Arial"/>
                <w:sz w:val="20"/>
                <w:szCs w:val="20"/>
              </w:rPr>
            </w:pPr>
            <w:r w:rsidRPr="00110339">
              <w:rPr>
                <w:rFonts w:cs="Arial"/>
                <w:sz w:val="20"/>
                <w:szCs w:val="20"/>
              </w:rPr>
              <w:t>D6.  Management of the selection, purchase, installation, and evaluation of large-area amplification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6"/>
              </w:numPr>
              <w:rPr>
                <w:rFonts w:asciiTheme="minorHAnsi" w:eastAsia="Arial Unicode MS" w:hAnsiTheme="minorHAnsi" w:cs="Arial"/>
              </w:rPr>
            </w:pPr>
            <w:r w:rsidRPr="00110339">
              <w:rPr>
                <w:rFonts w:asciiTheme="minorHAnsi" w:eastAsia="Arial Unicode MS" w:hAnsiTheme="minorHAnsi" w:cs="Arial"/>
              </w:rPr>
              <w:t>HOPE/Webcast presentations and readings Weeks 9, 10</w:t>
            </w:r>
          </w:p>
          <w:p w:rsidR="003A4375" w:rsidRPr="00110339" w:rsidRDefault="003A4375" w:rsidP="00A2498E">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E1.  Educating and advocating for communication needs of all individuals that may include advocating for the programmatic needs, rights and funding of services for those with hearing loss, other auditory dysfunction, or vestibular disorders.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550339" w:rsidRPr="00110339">
              <w:rPr>
                <w:rFonts w:asciiTheme="minorHAnsi" w:eastAsia="Arial Unicode MS" w:hAnsiTheme="minorHAnsi" w:cs="Arial"/>
              </w:rPr>
              <w:t>3, 4</w:t>
            </w:r>
            <w:r w:rsidR="00960165" w:rsidRPr="00110339">
              <w:rPr>
                <w:rFonts w:asciiTheme="minorHAnsi" w:eastAsia="Arial Unicode MS" w:hAnsiTheme="minorHAnsi" w:cs="Arial"/>
              </w:rPr>
              <w:t>, 14</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E2. Consulting about accessibility for persons with hearing loss and other auditory dysfunctions in public and private buildings, programs, and services.</w:t>
            </w: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5503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13</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550339" w:rsidRPr="00110339" w:rsidRDefault="005503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E3.  Identifying underserved populations and promoting access to care.</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D81F8D">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HOPE/Webcast presentations and readings Weeks 2, 8</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F1.  Measuring functional outcomes, consumer satisfaction, efficacy, effectiveness, and efficiency of practices and programs to maintain and improve the quality of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services.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2, 3, 4, 7, 9, 10, </w:t>
            </w:r>
            <w:r w:rsidR="00960165" w:rsidRPr="00110339">
              <w:rPr>
                <w:rFonts w:asciiTheme="minorHAnsi" w:eastAsia="Arial Unicode MS" w:hAnsiTheme="minorHAnsi" w:cs="Arial"/>
              </w:rPr>
              <w:t>11</w:t>
            </w:r>
          </w:p>
          <w:p w:rsidR="003A4375"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u w:val="single"/>
              </w:rPr>
            </w:pPr>
            <w:r w:rsidRPr="00110339">
              <w:rPr>
                <w:rFonts w:eastAsia="Arial Unicode MS" w:cs="Arial"/>
                <w:sz w:val="20"/>
                <w:szCs w:val="20"/>
                <w:u w:val="single"/>
              </w:rPr>
              <w:t xml:space="preserve">Formative Assessment: </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rHeight w:val="989"/>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F6.  Maintaining or establishing links with external programs, including but not limited to educational programs, government programs, and philanthropic agencies.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960165" w:rsidRPr="00110339">
              <w:rPr>
                <w:rFonts w:asciiTheme="minorHAnsi" w:eastAsia="Arial Unicode MS" w:hAnsiTheme="minorHAnsi" w:cs="Arial"/>
              </w:rPr>
              <w:t>4</w:t>
            </w:r>
            <w:r w:rsidRPr="00110339">
              <w:rPr>
                <w:rFonts w:asciiTheme="minorHAnsi" w:eastAsia="Arial Unicode MS" w:hAnsiTheme="minorHAnsi" w:cs="Arial"/>
              </w:rPr>
              <w:t>,</w:t>
            </w:r>
            <w:r w:rsidR="00960165" w:rsidRPr="00110339">
              <w:rPr>
                <w:rFonts w:asciiTheme="minorHAnsi" w:eastAsia="Arial Unicode MS" w:hAnsiTheme="minorHAnsi" w:cs="Arial"/>
              </w:rPr>
              <w:t xml:space="preserve"> 7,</w:t>
            </w:r>
            <w:r w:rsidRPr="00110339">
              <w:rPr>
                <w:rFonts w:asciiTheme="minorHAnsi" w:eastAsia="Arial Unicode MS" w:hAnsiTheme="minorHAnsi" w:cs="Arial"/>
              </w:rPr>
              <w:t xml:space="preserve"> </w:t>
            </w:r>
            <w:r w:rsidR="00960165" w:rsidRPr="00110339">
              <w:rPr>
                <w:rFonts w:asciiTheme="minorHAnsi" w:eastAsia="Arial Unicode MS" w:hAnsiTheme="minorHAnsi" w:cs="Arial"/>
              </w:rPr>
              <w:t>1</w:t>
            </w:r>
            <w:r w:rsidRPr="00110339">
              <w:rPr>
                <w:rFonts w:asciiTheme="minorHAnsi" w:eastAsia="Arial Unicode MS" w:hAnsiTheme="minorHAnsi" w:cs="Arial"/>
              </w:rPr>
              <w:t>4</w:t>
            </w:r>
          </w:p>
          <w:p w:rsidR="003A4375"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bl>
    <w:p w:rsidR="003A4375" w:rsidRDefault="003A4375" w:rsidP="003A4375">
      <w:pPr>
        <w:outlineLvl w:val="0"/>
        <w:rPr>
          <w:rFonts w:cs="Times New Roman"/>
          <w:b/>
          <w:sz w:val="24"/>
          <w:szCs w:val="20"/>
        </w:rPr>
      </w:pPr>
    </w:p>
    <w:p w:rsidR="00110339" w:rsidRPr="00110339" w:rsidRDefault="00110339" w:rsidP="003A4375">
      <w:pPr>
        <w:outlineLvl w:val="0"/>
        <w:rPr>
          <w:rFonts w:cs="Times New Roman"/>
          <w:b/>
          <w:sz w:val="24"/>
          <w:szCs w:val="20"/>
        </w:rPr>
      </w:pPr>
    </w:p>
    <w:p w:rsidR="003A4375" w:rsidRPr="00110339" w:rsidRDefault="003A4375" w:rsidP="003A4375">
      <w:pPr>
        <w:outlineLvl w:val="0"/>
        <w:rPr>
          <w:rFonts w:cs="Arial"/>
          <w:b/>
          <w:u w:val="single"/>
        </w:rPr>
      </w:pPr>
      <w:r w:rsidRPr="00110339">
        <w:rPr>
          <w:rFonts w:cs="Arial"/>
          <w:b/>
          <w:u w:val="single"/>
        </w:rPr>
        <w:t xml:space="preserve">Required Texts/Readings:  </w:t>
      </w:r>
    </w:p>
    <w:p w:rsidR="003A4375" w:rsidRPr="00110339" w:rsidRDefault="003A4375" w:rsidP="003A4375">
      <w:pPr>
        <w:pStyle w:val="ListParagraph"/>
        <w:numPr>
          <w:ilvl w:val="0"/>
          <w:numId w:val="9"/>
        </w:numPr>
        <w:outlineLvl w:val="0"/>
        <w:rPr>
          <w:rFonts w:asciiTheme="minorHAnsi" w:hAnsiTheme="minorHAnsi" w:cs="Arial"/>
          <w:sz w:val="22"/>
          <w:szCs w:val="22"/>
        </w:rPr>
      </w:pPr>
      <w:r w:rsidRPr="00110339">
        <w:rPr>
          <w:rFonts w:asciiTheme="minorHAnsi" w:hAnsiTheme="minorHAnsi" w:cs="Arial"/>
          <w:sz w:val="22"/>
          <w:szCs w:val="22"/>
        </w:rPr>
        <w:t xml:space="preserve">Madell, J.R. &amp; Flexer, C. (2008). </w:t>
      </w:r>
      <w:r w:rsidRPr="00110339">
        <w:rPr>
          <w:rFonts w:asciiTheme="minorHAnsi" w:hAnsiTheme="minorHAnsi" w:cs="Arial"/>
          <w:b/>
          <w:i/>
          <w:sz w:val="22"/>
          <w:szCs w:val="22"/>
        </w:rPr>
        <w:t>Pediatric Audiology: Diagnosis, Technology, and Management,</w:t>
      </w:r>
      <w:r w:rsidRPr="00110339">
        <w:rPr>
          <w:rFonts w:asciiTheme="minorHAnsi" w:hAnsiTheme="minorHAnsi" w:cs="Arial"/>
          <w:b/>
          <w:sz w:val="22"/>
          <w:szCs w:val="22"/>
        </w:rPr>
        <w:t xml:space="preserve"> </w:t>
      </w:r>
      <w:proofErr w:type="spellStart"/>
      <w:r w:rsidRPr="00110339">
        <w:rPr>
          <w:rFonts w:asciiTheme="minorHAnsi" w:hAnsiTheme="minorHAnsi" w:cs="Arial"/>
          <w:sz w:val="22"/>
          <w:szCs w:val="22"/>
        </w:rPr>
        <w:t>Thieme</w:t>
      </w:r>
      <w:proofErr w:type="spellEnd"/>
      <w:r w:rsidRPr="00110339">
        <w:rPr>
          <w:rFonts w:asciiTheme="minorHAnsi" w:hAnsiTheme="minorHAnsi" w:cs="Arial"/>
          <w:sz w:val="22"/>
          <w:szCs w:val="22"/>
        </w:rPr>
        <w:t xml:space="preserve">. (available through Amazon.Com) </w:t>
      </w:r>
    </w:p>
    <w:p w:rsidR="00960165" w:rsidRPr="00110339" w:rsidRDefault="00960165" w:rsidP="003A4375">
      <w:pPr>
        <w:pStyle w:val="ListParagraph"/>
        <w:numPr>
          <w:ilvl w:val="0"/>
          <w:numId w:val="9"/>
        </w:numPr>
        <w:outlineLvl w:val="0"/>
        <w:rPr>
          <w:rFonts w:asciiTheme="minorHAnsi" w:hAnsiTheme="minorHAnsi" w:cs="Arial"/>
          <w:sz w:val="22"/>
          <w:szCs w:val="22"/>
        </w:rPr>
      </w:pPr>
      <w:proofErr w:type="spellStart"/>
      <w:r w:rsidRPr="00110339">
        <w:rPr>
          <w:rFonts w:asciiTheme="minorHAnsi" w:hAnsiTheme="minorHAnsi" w:cs="Arial"/>
          <w:sz w:val="22"/>
          <w:szCs w:val="22"/>
        </w:rPr>
        <w:t>Oliva</w:t>
      </w:r>
      <w:proofErr w:type="spellEnd"/>
      <w:r w:rsidRPr="00110339">
        <w:rPr>
          <w:rFonts w:asciiTheme="minorHAnsi" w:hAnsiTheme="minorHAnsi" w:cs="Arial"/>
          <w:sz w:val="22"/>
          <w:szCs w:val="22"/>
        </w:rPr>
        <w:t xml:space="preserve">, G., (2004). </w:t>
      </w:r>
      <w:r w:rsidRPr="00110339">
        <w:rPr>
          <w:rFonts w:asciiTheme="minorHAnsi" w:hAnsiTheme="minorHAnsi" w:cs="Arial"/>
          <w:b/>
          <w:i/>
          <w:sz w:val="22"/>
          <w:szCs w:val="22"/>
        </w:rPr>
        <w:t>Alone in the Mainstream</w:t>
      </w:r>
    </w:p>
    <w:p w:rsidR="003A4375" w:rsidRPr="00110339" w:rsidRDefault="009E6048" w:rsidP="003A4375">
      <w:pPr>
        <w:pStyle w:val="ListParagraph"/>
        <w:numPr>
          <w:ilvl w:val="0"/>
          <w:numId w:val="9"/>
        </w:numPr>
        <w:outlineLvl w:val="0"/>
        <w:rPr>
          <w:rFonts w:asciiTheme="minorHAnsi" w:hAnsiTheme="minorHAnsi" w:cs="Arial"/>
          <w:sz w:val="22"/>
          <w:szCs w:val="22"/>
        </w:rPr>
      </w:pPr>
      <w:proofErr w:type="spellStart"/>
      <w:r>
        <w:rPr>
          <w:rFonts w:asciiTheme="minorHAnsi" w:hAnsiTheme="minorHAnsi" w:cs="Arial"/>
          <w:b/>
          <w:sz w:val="22"/>
          <w:szCs w:val="22"/>
        </w:rPr>
        <w:t>Oliva</w:t>
      </w:r>
      <w:proofErr w:type="spellEnd"/>
      <w:r>
        <w:rPr>
          <w:rFonts w:asciiTheme="minorHAnsi" w:hAnsiTheme="minorHAnsi" w:cs="Arial"/>
          <w:b/>
          <w:sz w:val="22"/>
          <w:szCs w:val="22"/>
        </w:rPr>
        <w:t xml:space="preserve"> Reading Assignments</w:t>
      </w:r>
      <w:r w:rsidR="003A4375" w:rsidRPr="00110339">
        <w:rPr>
          <w:rFonts w:asciiTheme="minorHAnsi" w:hAnsiTheme="minorHAnsi" w:cs="Arial"/>
          <w:sz w:val="22"/>
          <w:szCs w:val="22"/>
        </w:rPr>
        <w:t xml:space="preserve"> posted on</w:t>
      </w:r>
      <w:r w:rsidR="00960165" w:rsidRPr="00110339">
        <w:rPr>
          <w:rFonts w:asciiTheme="minorHAnsi" w:hAnsiTheme="minorHAnsi" w:cs="Arial"/>
          <w:sz w:val="22"/>
          <w:szCs w:val="22"/>
        </w:rPr>
        <w:t xml:space="preserve"> </w:t>
      </w:r>
      <w:hyperlink r:id="rId10" w:history="1">
        <w:r w:rsidR="00960165" w:rsidRPr="00110339">
          <w:rPr>
            <w:rStyle w:val="Hyperlink"/>
            <w:rFonts w:asciiTheme="minorHAnsi" w:hAnsiTheme="minorHAnsi"/>
            <w:b/>
          </w:rPr>
          <w:t>https://successforkidswithhearingloss.com/spa6324</w:t>
        </w:r>
      </w:hyperlink>
    </w:p>
    <w:p w:rsidR="003A4375" w:rsidRPr="00110339" w:rsidRDefault="003A4375" w:rsidP="003A4375">
      <w:pPr>
        <w:rPr>
          <w:rFonts w:cs="Times New Roman"/>
          <w:b/>
          <w:sz w:val="24"/>
          <w:szCs w:val="20"/>
        </w:rPr>
      </w:pPr>
    </w:p>
    <w:p w:rsidR="003A4375" w:rsidRPr="00110339" w:rsidRDefault="003A4375" w:rsidP="003A4375">
      <w:pPr>
        <w:outlineLvl w:val="0"/>
        <w:rPr>
          <w:rFonts w:cs="Arial"/>
        </w:rPr>
      </w:pPr>
      <w:r w:rsidRPr="00110339">
        <w:rPr>
          <w:rFonts w:cs="Arial"/>
          <w:b/>
          <w:u w:val="single"/>
        </w:rPr>
        <w:t>Course Expectations</w:t>
      </w:r>
      <w:r w:rsidRPr="00110339">
        <w:rPr>
          <w:rFonts w:cs="Arial"/>
          <w:b/>
        </w:rPr>
        <w:t>:</w:t>
      </w:r>
    </w:p>
    <w:p w:rsidR="003A4375" w:rsidRPr="00110339" w:rsidRDefault="003A4375" w:rsidP="003A4375">
      <w:pPr>
        <w:numPr>
          <w:ilvl w:val="0"/>
          <w:numId w:val="10"/>
        </w:numPr>
        <w:spacing w:line="240" w:lineRule="auto"/>
        <w:rPr>
          <w:rFonts w:cs="Arial"/>
        </w:rPr>
      </w:pPr>
      <w:r w:rsidRPr="00110339">
        <w:rPr>
          <w:rFonts w:cs="Arial"/>
          <w:b/>
        </w:rPr>
        <w:t xml:space="preserve">Attendance Policy: </w:t>
      </w:r>
      <w:r w:rsidRPr="00110339">
        <w:rPr>
          <w:rFonts w:cs="Arial"/>
        </w:rPr>
        <w:t>You can review the recorded course sessions and take the online quizzes at a time of your convenience within the week</w:t>
      </w:r>
      <w:r w:rsidR="00960165" w:rsidRPr="00110339">
        <w:rPr>
          <w:rFonts w:cs="Arial"/>
        </w:rPr>
        <w:t xml:space="preserve"> ending on the specified Friday date. </w:t>
      </w:r>
      <w:r w:rsidRPr="00110339">
        <w:rPr>
          <w:rFonts w:cs="Arial"/>
        </w:rPr>
        <w:t xml:space="preserve">Attendance is required at all </w:t>
      </w:r>
      <w:r w:rsidR="00960165" w:rsidRPr="00110339">
        <w:rPr>
          <w:rFonts w:cs="Arial"/>
        </w:rPr>
        <w:t>onsite</w:t>
      </w:r>
      <w:r w:rsidRPr="00110339">
        <w:rPr>
          <w:rFonts w:cs="Arial"/>
        </w:rPr>
        <w:t xml:space="preserve"> class meeting times</w:t>
      </w:r>
      <w:r w:rsidR="00960165" w:rsidRPr="00110339">
        <w:rPr>
          <w:rFonts w:cs="Arial"/>
        </w:rPr>
        <w:t xml:space="preserve"> and at a time to be arranged for labs</w:t>
      </w:r>
      <w:r w:rsidRPr="00110339">
        <w:rPr>
          <w:rFonts w:cs="Arial"/>
        </w:rPr>
        <w:t>.  If for some reason you cannot attend a</w:t>
      </w:r>
      <w:r w:rsidR="00960165" w:rsidRPr="00110339">
        <w:rPr>
          <w:rFonts w:cs="Arial"/>
        </w:rPr>
        <w:t>n onsite</w:t>
      </w:r>
      <w:r w:rsidRPr="00110339">
        <w:rPr>
          <w:rFonts w:cs="Arial"/>
        </w:rPr>
        <w:t xml:space="preserve"> session(s) </w:t>
      </w:r>
      <w:r w:rsidR="00960165" w:rsidRPr="00110339">
        <w:rPr>
          <w:rFonts w:cs="Arial"/>
        </w:rPr>
        <w:t xml:space="preserve">or </w:t>
      </w:r>
      <w:proofErr w:type="gramStart"/>
      <w:r w:rsidR="00960165" w:rsidRPr="00110339">
        <w:rPr>
          <w:rFonts w:cs="Arial"/>
        </w:rPr>
        <w:t>chat</w:t>
      </w:r>
      <w:proofErr w:type="gramEnd"/>
      <w:r w:rsidR="00960165" w:rsidRPr="00110339">
        <w:rPr>
          <w:rFonts w:cs="Arial"/>
        </w:rPr>
        <w:t xml:space="preserve"> discussions </w:t>
      </w:r>
      <w:r w:rsidRPr="00110339">
        <w:rPr>
          <w:rFonts w:cs="Arial"/>
        </w:rPr>
        <w:t>due to illness, emergencies, or other extenuating circumstances, notify</w:t>
      </w:r>
      <w:r w:rsidR="00960165" w:rsidRPr="00110339">
        <w:rPr>
          <w:rFonts w:cs="Arial"/>
        </w:rPr>
        <w:t xml:space="preserve"> the</w:t>
      </w:r>
      <w:r w:rsidRPr="00110339">
        <w:rPr>
          <w:rFonts w:cs="Arial"/>
        </w:rPr>
        <w:t xml:space="preserve"> instructor</w:t>
      </w:r>
      <w:r w:rsidR="00960165" w:rsidRPr="00110339">
        <w:rPr>
          <w:rFonts w:cs="Arial"/>
        </w:rPr>
        <w:t xml:space="preserve"> and graduate assistant</w:t>
      </w:r>
      <w:r w:rsidRPr="00110339">
        <w:rPr>
          <w:rFonts w:cs="Arial"/>
        </w:rPr>
        <w:t xml:space="preserve"> ASAP. You may contact your instructor via e-mail or voice-mail.  If you need to be absent due to medical reasons (yours or your immediate family's) on a day that an assignment </w:t>
      </w:r>
      <w:r w:rsidR="00960165" w:rsidRPr="00110339">
        <w:rPr>
          <w:rFonts w:cs="Arial"/>
        </w:rPr>
        <w:t xml:space="preserve">or test </w:t>
      </w:r>
      <w:r w:rsidRPr="00110339">
        <w:rPr>
          <w:rFonts w:cs="Arial"/>
        </w:rPr>
        <w:t xml:space="preserve">is due, please provide a physician's note and notify me </w:t>
      </w:r>
      <w:r w:rsidRPr="00110339">
        <w:rPr>
          <w:rFonts w:cs="Arial"/>
          <w:b/>
          <w:i/>
          <w:u w:val="single"/>
        </w:rPr>
        <w:t>prior</w:t>
      </w:r>
      <w:r w:rsidRPr="00110339">
        <w:rPr>
          <w:rFonts w:cs="Arial"/>
        </w:rPr>
        <w:t xml:space="preserve">  to class. Online attendance is required and is documented by timely participation in online discussion threads. </w:t>
      </w:r>
    </w:p>
    <w:p w:rsidR="003A4375" w:rsidRPr="00110339" w:rsidRDefault="003A4375" w:rsidP="003A4375">
      <w:pPr>
        <w:pStyle w:val="Heading2"/>
        <w:numPr>
          <w:ilvl w:val="0"/>
          <w:numId w:val="10"/>
        </w:numPr>
        <w:contextualSpacing/>
        <w:rPr>
          <w:rFonts w:asciiTheme="minorHAnsi" w:hAnsiTheme="minorHAnsi" w:cs="Arial"/>
          <w:b w:val="0"/>
          <w:i w:val="0"/>
          <w:sz w:val="22"/>
          <w:szCs w:val="22"/>
        </w:rPr>
      </w:pPr>
      <w:r w:rsidRPr="00110339">
        <w:rPr>
          <w:rFonts w:asciiTheme="minorHAnsi" w:hAnsiTheme="minorHAnsi" w:cs="Arial"/>
          <w:i w:val="0"/>
          <w:sz w:val="22"/>
          <w:szCs w:val="22"/>
          <w:u w:val="single"/>
        </w:rPr>
        <w:t>Absences due to Religious Observances</w:t>
      </w:r>
      <w:r w:rsidRPr="00110339">
        <w:rPr>
          <w:rFonts w:asciiTheme="minorHAnsi" w:hAnsiTheme="minorHAnsi" w:cs="Arial"/>
          <w:b w:val="0"/>
          <w:i w:val="0"/>
          <w:sz w:val="22"/>
          <w:szCs w:val="22"/>
        </w:rPr>
        <w:t>:</w:t>
      </w:r>
    </w:p>
    <w:p w:rsidR="003A4375" w:rsidRPr="00110339" w:rsidRDefault="003A4375" w:rsidP="003A4375">
      <w:pPr>
        <w:pStyle w:val="Heading2"/>
        <w:ind w:left="1080"/>
        <w:contextualSpacing/>
        <w:rPr>
          <w:rFonts w:asciiTheme="minorHAnsi" w:hAnsiTheme="minorHAnsi" w:cs="Arial"/>
          <w:b w:val="0"/>
          <w:i w:val="0"/>
          <w:sz w:val="22"/>
          <w:szCs w:val="22"/>
        </w:rPr>
      </w:pPr>
      <w:r w:rsidRPr="00110339">
        <w:rPr>
          <w:rFonts w:asciiTheme="minorHAnsi" w:hAnsiTheme="minorHAnsi" w:cs="Arial"/>
          <w:b w:val="0"/>
          <w:i w:val="0"/>
          <w:sz w:val="22"/>
          <w:szCs w:val="22"/>
        </w:rPr>
        <w:t>Students are expected to notify their instructors at the beginning of each academic term if they intend to be absent for a class or announced examination. Students absent for religious reasons, as noticed to the instructor at the beginning of each academic term, will be given reasonable opportunities to make up any work missed.  For further information, please refer to:</w:t>
      </w:r>
    </w:p>
    <w:p w:rsidR="003A4375" w:rsidRPr="00110339" w:rsidRDefault="00EB7384" w:rsidP="003A4375">
      <w:pPr>
        <w:pStyle w:val="Heading2"/>
        <w:ind w:left="720" w:firstLine="720"/>
        <w:contextualSpacing/>
        <w:rPr>
          <w:rFonts w:asciiTheme="minorHAnsi" w:hAnsiTheme="minorHAnsi" w:cs="Arial"/>
          <w:b w:val="0"/>
          <w:i w:val="0"/>
          <w:sz w:val="22"/>
          <w:szCs w:val="22"/>
        </w:rPr>
      </w:pPr>
      <w:hyperlink r:id="rId11" w:history="1">
        <w:r w:rsidR="003A4375" w:rsidRPr="00110339">
          <w:rPr>
            <w:rStyle w:val="Hyperlink"/>
            <w:rFonts w:asciiTheme="minorHAnsi" w:hAnsiTheme="minorHAnsi" w:cs="Arial"/>
            <w:sz w:val="22"/>
            <w:szCs w:val="22"/>
          </w:rPr>
          <w:t>http://generalcounsel.usf.edu/policies-and-procedures/pdfs/policy-10-045.pdf</w:t>
        </w:r>
      </w:hyperlink>
    </w:p>
    <w:p w:rsidR="003A4375" w:rsidRPr="00110339" w:rsidRDefault="003A4375" w:rsidP="003A4375">
      <w:pPr>
        <w:ind w:left="720"/>
        <w:rPr>
          <w:rFonts w:cs="Arial"/>
        </w:rPr>
      </w:pPr>
    </w:p>
    <w:p w:rsidR="003A4375" w:rsidRPr="00110339" w:rsidRDefault="003A4375" w:rsidP="003A4375">
      <w:pPr>
        <w:rPr>
          <w:rFonts w:cs="Arial"/>
        </w:rPr>
      </w:pPr>
      <w:r w:rsidRPr="00110339">
        <w:rPr>
          <w:rFonts w:cs="Arial"/>
          <w:b/>
          <w:u w:val="single"/>
        </w:rPr>
        <w:t>Course Policies</w:t>
      </w:r>
      <w:r w:rsidRPr="00110339">
        <w:rPr>
          <w:rFonts w:cs="Arial"/>
        </w:rPr>
        <w:tab/>
      </w:r>
      <w:r w:rsidRPr="00110339">
        <w:rPr>
          <w:rFonts w:cs="Arial"/>
        </w:rPr>
        <w:tab/>
        <w:t xml:space="preserve">  </w:t>
      </w:r>
      <w:r w:rsidRPr="00110339">
        <w:rPr>
          <w:rFonts w:cs="Arial"/>
        </w:rPr>
        <w:tab/>
      </w:r>
      <w:r w:rsidRPr="00110339">
        <w:rPr>
          <w:rFonts w:cs="Arial"/>
        </w:rPr>
        <w:tab/>
      </w:r>
      <w:r w:rsidRPr="00110339">
        <w:rPr>
          <w:rFonts w:cs="Arial"/>
        </w:rPr>
        <w:tab/>
      </w:r>
    </w:p>
    <w:p w:rsidR="003A4375" w:rsidRPr="00110339" w:rsidRDefault="003A4375" w:rsidP="003A4375">
      <w:pPr>
        <w:pStyle w:val="BodyText"/>
        <w:numPr>
          <w:ilvl w:val="0"/>
          <w:numId w:val="11"/>
        </w:numPr>
        <w:rPr>
          <w:rStyle w:val="Hyperlink"/>
          <w:rFonts w:asciiTheme="minorHAnsi" w:hAnsiTheme="minorHAnsi"/>
        </w:rPr>
      </w:pPr>
      <w:r w:rsidRPr="00110339">
        <w:rPr>
          <w:rFonts w:asciiTheme="minorHAnsi" w:hAnsiTheme="minorHAnsi"/>
          <w:b/>
          <w:sz w:val="22"/>
          <w:szCs w:val="22"/>
        </w:rPr>
        <w:t xml:space="preserve">Students with Disabilities:  </w:t>
      </w:r>
      <w:r w:rsidRPr="00110339">
        <w:rPr>
          <w:rFonts w:asciiTheme="minorHAnsi" w:hAnsiTheme="minorHAnsi"/>
          <w:sz w:val="22"/>
          <w:szCs w:val="22"/>
        </w:rPr>
        <w:t>Accommodations for Students with Disabilities:</w:t>
      </w:r>
      <w:r w:rsidRPr="00110339">
        <w:rPr>
          <w:rFonts w:asciiTheme="minorHAnsi" w:hAnsiTheme="minorHAnsi"/>
          <w:b/>
          <w:bCs/>
          <w:sz w:val="22"/>
          <w:szCs w:val="22"/>
        </w:rPr>
        <w:t xml:space="preserve"> </w:t>
      </w:r>
      <w:r w:rsidRPr="00110339">
        <w:rPr>
          <w:rFonts w:asciiTheme="minorHAnsi" w:hAnsiTheme="minorHAnsi"/>
          <w:sz w:val="22"/>
          <w:szCs w:val="22"/>
        </w:rPr>
        <w:t xml:space="preserve">Students with disabilities are responsible for registering with Students with Disabilities Services in order to receive academic </w:t>
      </w:r>
      <w:r w:rsidRPr="00110339">
        <w:rPr>
          <w:rFonts w:asciiTheme="minorHAnsi" w:hAnsiTheme="minorHAnsi"/>
          <w:sz w:val="22"/>
          <w:szCs w:val="22"/>
        </w:rPr>
        <w:lastRenderedPageBreak/>
        <w:t xml:space="preserve">accommodations.  SDS encourages students to notify instructors of accommodation requests at least five business days prior to needing the accommodation.  A letter from SDS must accompany this request. For specifics, see:  </w:t>
      </w:r>
      <w:hyperlink r:id="rId12" w:history="1">
        <w:r w:rsidRPr="00110339">
          <w:rPr>
            <w:rStyle w:val="Hyperlink"/>
            <w:rFonts w:asciiTheme="minorHAnsi" w:hAnsiTheme="minorHAnsi"/>
            <w:sz w:val="22"/>
            <w:szCs w:val="22"/>
          </w:rPr>
          <w:t>http://www.sds.usf.edu/</w:t>
        </w:r>
      </w:hyperlink>
    </w:p>
    <w:p w:rsidR="003A4375" w:rsidRPr="00110339" w:rsidRDefault="003A4375" w:rsidP="003A4375">
      <w:pPr>
        <w:pStyle w:val="BodyText"/>
        <w:ind w:left="1080"/>
        <w:rPr>
          <w:rStyle w:val="Hyperlink"/>
          <w:rFonts w:asciiTheme="minorHAnsi" w:hAnsiTheme="minorHAnsi"/>
          <w:sz w:val="22"/>
          <w:szCs w:val="22"/>
        </w:rPr>
      </w:pPr>
    </w:p>
    <w:p w:rsidR="003A4375" w:rsidRPr="00110339" w:rsidRDefault="003A4375" w:rsidP="003A4375">
      <w:pPr>
        <w:pStyle w:val="NormalWeb"/>
        <w:numPr>
          <w:ilvl w:val="0"/>
          <w:numId w:val="11"/>
        </w:numPr>
        <w:rPr>
          <w:rFonts w:asciiTheme="minorHAnsi" w:hAnsiTheme="minorHAnsi" w:cs="Arial"/>
        </w:rPr>
      </w:pPr>
      <w:r w:rsidRPr="00110339">
        <w:rPr>
          <w:rFonts w:asciiTheme="minorHAnsi" w:hAnsiTheme="minorHAnsi" w:cs="Arial"/>
          <w:b/>
          <w:sz w:val="22"/>
          <w:szCs w:val="22"/>
        </w:rPr>
        <w:t>Note-Taking/Taping of Class Lectures</w:t>
      </w:r>
      <w:r w:rsidRPr="00110339">
        <w:rPr>
          <w:rFonts w:asciiTheme="minorHAnsi" w:hAnsiTheme="minorHAnsi" w:cs="Arial"/>
          <w:sz w:val="22"/>
          <w:szCs w:val="22"/>
        </w:rPr>
        <w:t>: Students are permitted to tape class lectures, but may not sell notes or tapes. Any recordings of lectures or any other class activity in written, audio, or video form may only be made for your own personal use for course related activities and may not be distributed or posted on the web for any reason.</w:t>
      </w:r>
      <w:r w:rsidR="000E1F5B" w:rsidRPr="00110339">
        <w:rPr>
          <w:rFonts w:asciiTheme="minorHAnsi" w:hAnsiTheme="minorHAnsi" w:cs="Arial"/>
          <w:sz w:val="22"/>
          <w:szCs w:val="22"/>
        </w:rPr>
        <w:t xml:space="preserve"> All webcast information may not be distributed to persons other than enrolled class members. </w:t>
      </w:r>
    </w:p>
    <w:p w:rsidR="003A4375" w:rsidRPr="00110339" w:rsidRDefault="003A4375" w:rsidP="003A4375">
      <w:pPr>
        <w:pStyle w:val="Heading4"/>
        <w:numPr>
          <w:ilvl w:val="0"/>
          <w:numId w:val="11"/>
        </w:numPr>
        <w:rPr>
          <w:rFonts w:asciiTheme="minorHAnsi" w:hAnsiTheme="minorHAnsi" w:cs="Arial"/>
          <w:b w:val="0"/>
          <w:sz w:val="22"/>
          <w:szCs w:val="22"/>
        </w:rPr>
      </w:pPr>
      <w:r w:rsidRPr="00110339">
        <w:rPr>
          <w:rFonts w:asciiTheme="minorHAnsi" w:hAnsiTheme="minorHAnsi" w:cs="Arial"/>
          <w:bCs w:val="0"/>
          <w:sz w:val="22"/>
          <w:szCs w:val="22"/>
        </w:rPr>
        <w:t>Academic Dishonesty:</w:t>
      </w:r>
      <w:r w:rsidRPr="00110339">
        <w:rPr>
          <w:rFonts w:asciiTheme="minorHAnsi" w:hAnsiTheme="minorHAnsi" w:cs="Arial"/>
          <w:sz w:val="22"/>
          <w:szCs w:val="22"/>
        </w:rPr>
        <w:t xml:space="preserve"> </w:t>
      </w:r>
      <w:r w:rsidRPr="00110339">
        <w:rPr>
          <w:rFonts w:asciiTheme="minorHAnsi" w:hAnsiTheme="minorHAnsi" w:cs="Arial"/>
          <w:b w:val="0"/>
          <w:sz w:val="22"/>
          <w:szCs w:val="22"/>
        </w:rPr>
        <w:t>Any form of cheating on examinations or plagiarism on assigned papers constitutes unacceptable deceit and dishonesty.  Disruption of the classroom or teaching environment is also unacceptable.  The University of South Florida has very specific policies and procedures regarding academic dishonesty or disruption of academic process. Any form of cheating or aiding others who cheat on examinations constitutes unacceptable deceit and dishonesty and will result in an automatic grade of “F” for the course.</w:t>
      </w:r>
    </w:p>
    <w:p w:rsidR="003A4375" w:rsidRPr="00110339" w:rsidRDefault="003A4375" w:rsidP="003A4375">
      <w:pPr>
        <w:rPr>
          <w:rFonts w:cs="Arial"/>
        </w:rPr>
      </w:pPr>
    </w:p>
    <w:p w:rsidR="003A4375" w:rsidRPr="00110339" w:rsidRDefault="003A4375" w:rsidP="003A4375">
      <w:pPr>
        <w:ind w:left="1080"/>
        <w:rPr>
          <w:rFonts w:cs="Arial"/>
        </w:rPr>
      </w:pPr>
      <w:r w:rsidRPr="00110339">
        <w:rPr>
          <w:rFonts w:cs="Arial"/>
        </w:rPr>
        <w:t xml:space="preserve">If you have any questions, please refer to the University’s Academic Dishonesty policy at: </w:t>
      </w:r>
    </w:p>
    <w:p w:rsidR="003A4375" w:rsidRPr="00110339" w:rsidRDefault="003A4375" w:rsidP="003A4375">
      <w:pPr>
        <w:numPr>
          <w:ilvl w:val="0"/>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Procedures for Alleged Academic Dishonesty or Disruption:</w:t>
      </w:r>
    </w:p>
    <w:p w:rsidR="003A4375" w:rsidRPr="00110339" w:rsidRDefault="00EB7384"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3" w:anchor="integrity" w:tgtFrame="_blank" w:history="1">
        <w:r w:rsidR="003A4375" w:rsidRPr="00110339">
          <w:rPr>
            <w:rStyle w:val="Hyperlink"/>
            <w:rFonts w:cs="Arial"/>
          </w:rPr>
          <w:t>http://www.grad.usf.edu/policies_Sect7_full.php#integrity</w:t>
        </w:r>
      </w:hyperlink>
    </w:p>
    <w:p w:rsidR="003A4375" w:rsidRPr="00110339" w:rsidRDefault="00EB7384"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4" w:anchor="disrupt" w:tgtFrame="_blank" w:history="1">
        <w:r w:rsidR="003A4375" w:rsidRPr="00110339">
          <w:rPr>
            <w:rStyle w:val="Hyperlink"/>
            <w:rFonts w:cs="Arial"/>
          </w:rPr>
          <w:t>http://www.grad.usf.edu/policies_Sect7_full.php#disrupt</w:t>
        </w:r>
      </w:hyperlink>
    </w:p>
    <w:p w:rsidR="003A4375" w:rsidRPr="00110339" w:rsidRDefault="003A4375" w:rsidP="003A4375">
      <w:pPr>
        <w:ind w:left="720"/>
        <w:rPr>
          <w:rFonts w:cs="Arial"/>
          <w:bCs/>
        </w:rPr>
      </w:pPr>
      <w:r w:rsidRPr="00110339">
        <w:rPr>
          <w:rFonts w:cs="Arial"/>
          <w:bCs/>
        </w:rPr>
        <w:tab/>
      </w:r>
    </w:p>
    <w:p w:rsidR="003A4375" w:rsidRPr="00110339" w:rsidRDefault="003A4375" w:rsidP="003A4375">
      <w:pPr>
        <w:numPr>
          <w:ilvl w:val="0"/>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 xml:space="preserve">Student Academic Grievance Procedures:  </w:t>
      </w:r>
    </w:p>
    <w:p w:rsidR="003A4375" w:rsidRPr="00110339" w:rsidRDefault="00EB7384" w:rsidP="003A4375">
      <w:pPr>
        <w:numPr>
          <w:ilvl w:val="1"/>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5" w:anchor="grievance" w:tgtFrame="_blank" w:history="1">
        <w:r w:rsidR="003A4375" w:rsidRPr="00110339">
          <w:rPr>
            <w:rStyle w:val="Hyperlink"/>
            <w:rFonts w:cs="Arial"/>
          </w:rPr>
          <w:t>http://www.grad.usf.edu/policies_Sect7_full.php#grievance</w:t>
        </w:r>
      </w:hyperlink>
      <w:r w:rsidR="003A4375" w:rsidRPr="00110339">
        <w:rPr>
          <w:rFonts w:cs="Arial"/>
        </w:rPr>
        <w:t xml:space="preserve"> </w:t>
      </w:r>
    </w:p>
    <w:p w:rsidR="003A4375" w:rsidRPr="00110339" w:rsidRDefault="003A4375" w:rsidP="003A4375">
      <w:pPr>
        <w:tabs>
          <w:tab w:val="left" w:pos="-9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cs="Arial"/>
          <w:bCs/>
        </w:rPr>
      </w:pPr>
    </w:p>
    <w:p w:rsidR="003A4375" w:rsidRPr="00110339" w:rsidRDefault="003A4375" w:rsidP="003A4375">
      <w:pPr>
        <w:rPr>
          <w:rFonts w:cs="Arial"/>
          <w:b/>
          <w:u w:val="single"/>
        </w:rPr>
      </w:pPr>
      <w:r w:rsidRPr="00110339">
        <w:rPr>
          <w:rFonts w:cs="Arial"/>
          <w:b/>
          <w:u w:val="single"/>
        </w:rPr>
        <w:t>Course Requirements and Grading:</w:t>
      </w:r>
    </w:p>
    <w:p w:rsidR="003A4375" w:rsidRPr="00110339" w:rsidRDefault="003A4375" w:rsidP="003A4375">
      <w:pPr>
        <w:rPr>
          <w:rFonts w:cs="Arial"/>
          <w:b/>
          <w:u w:val="single"/>
        </w:rPr>
      </w:pP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Quizzes. </w:t>
      </w:r>
      <w:r w:rsidR="000E1F5B" w:rsidRPr="00110339">
        <w:rPr>
          <w:rFonts w:asciiTheme="minorHAnsi" w:hAnsiTheme="minorHAnsi" w:cs="Arial"/>
          <w:sz w:val="22"/>
          <w:szCs w:val="22"/>
        </w:rPr>
        <w:t>Three</w:t>
      </w:r>
      <w:r w:rsidRPr="00110339">
        <w:rPr>
          <w:rFonts w:asciiTheme="minorHAnsi" w:hAnsiTheme="minorHAnsi" w:cs="Arial"/>
          <w:b/>
          <w:sz w:val="22"/>
          <w:szCs w:val="22"/>
        </w:rPr>
        <w:t xml:space="preserve"> </w:t>
      </w:r>
      <w:r w:rsidRPr="00110339">
        <w:rPr>
          <w:rFonts w:asciiTheme="minorHAnsi" w:hAnsiTheme="minorHAnsi" w:cs="Arial"/>
          <w:sz w:val="22"/>
          <w:szCs w:val="22"/>
        </w:rPr>
        <w:t xml:space="preserve">online formative quizzes will be completed to assess your knowledge of course readings and </w:t>
      </w:r>
      <w:r w:rsidR="000E1F5B" w:rsidRPr="00110339">
        <w:rPr>
          <w:rFonts w:asciiTheme="minorHAnsi" w:hAnsiTheme="minorHAnsi" w:cs="Arial"/>
          <w:sz w:val="22"/>
          <w:szCs w:val="22"/>
        </w:rPr>
        <w:t>content presented during onsite sessions</w:t>
      </w:r>
      <w:r w:rsidRPr="00110339">
        <w:rPr>
          <w:rFonts w:asciiTheme="minorHAnsi" w:hAnsiTheme="minorHAnsi" w:cs="Arial"/>
          <w:sz w:val="22"/>
          <w:szCs w:val="22"/>
        </w:rPr>
        <w:t>. Quizzes may be repeated as many times as you</w:t>
      </w:r>
      <w:r w:rsidR="00110339">
        <w:rPr>
          <w:rFonts w:asciiTheme="minorHAnsi" w:hAnsiTheme="minorHAnsi" w:cs="Arial"/>
          <w:sz w:val="22"/>
          <w:szCs w:val="22"/>
        </w:rPr>
        <w:t xml:space="preserve"> like. There will be also quizzes following each of the 12 HOPE/Webcast presentations. Each </w:t>
      </w:r>
      <w:r w:rsidR="00A90F09">
        <w:rPr>
          <w:rFonts w:asciiTheme="minorHAnsi" w:hAnsiTheme="minorHAnsi" w:cs="Arial"/>
          <w:sz w:val="22"/>
          <w:szCs w:val="22"/>
        </w:rPr>
        <w:t xml:space="preserve">online </w:t>
      </w:r>
      <w:r w:rsidR="00110339">
        <w:rPr>
          <w:rFonts w:asciiTheme="minorHAnsi" w:hAnsiTheme="minorHAnsi" w:cs="Arial"/>
          <w:sz w:val="22"/>
          <w:szCs w:val="22"/>
        </w:rPr>
        <w:t>quiz will be worth 5</w:t>
      </w:r>
      <w:r w:rsidRPr="00110339">
        <w:rPr>
          <w:rFonts w:asciiTheme="minorHAnsi" w:hAnsiTheme="minorHAnsi" w:cs="Arial"/>
          <w:sz w:val="22"/>
          <w:szCs w:val="22"/>
        </w:rPr>
        <w:t xml:space="preserve"> points, for a total of </w:t>
      </w:r>
      <w:r w:rsidR="0011033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w:t>
      </w:r>
      <w:r w:rsidR="00A90F09">
        <w:rPr>
          <w:rFonts w:asciiTheme="minorHAnsi" w:hAnsiTheme="minorHAnsi" w:cs="Arial"/>
          <w:sz w:val="22"/>
          <w:szCs w:val="22"/>
        </w:rPr>
        <w:t xml:space="preserve">and each HOPE/Webcast quiz will be worth 5 points each for </w:t>
      </w:r>
      <w:r w:rsidR="00A90F09" w:rsidRPr="00A90F09">
        <w:rPr>
          <w:rFonts w:asciiTheme="minorHAnsi" w:hAnsiTheme="minorHAnsi" w:cs="Arial"/>
          <w:b/>
          <w:sz w:val="22"/>
          <w:szCs w:val="22"/>
        </w:rPr>
        <w:t>60 points</w:t>
      </w:r>
      <w:r w:rsidR="00A90F09">
        <w:rPr>
          <w:rFonts w:asciiTheme="minorHAnsi" w:hAnsiTheme="minorHAnsi" w:cs="Arial"/>
          <w:sz w:val="22"/>
          <w:szCs w:val="22"/>
        </w:rPr>
        <w:t xml:space="preserve"> </w:t>
      </w:r>
      <w:r w:rsidRPr="00110339">
        <w:rPr>
          <w:rFonts w:asciiTheme="minorHAnsi" w:hAnsiTheme="minorHAnsi" w:cs="Arial"/>
          <w:sz w:val="22"/>
          <w:szCs w:val="22"/>
        </w:rPr>
        <w:t>towards the Final Grade.</w:t>
      </w:r>
      <w:r w:rsidR="00F0249F">
        <w:rPr>
          <w:rFonts w:asciiTheme="minorHAnsi" w:hAnsiTheme="minorHAnsi" w:cs="Arial"/>
          <w:sz w:val="22"/>
          <w:szCs w:val="22"/>
        </w:rPr>
        <w:t xml:space="preserve"> Submit your Certificate</w:t>
      </w:r>
      <w:r w:rsidR="00A90F09">
        <w:rPr>
          <w:rFonts w:asciiTheme="minorHAnsi" w:hAnsiTheme="minorHAnsi" w:cs="Arial"/>
          <w:sz w:val="22"/>
          <w:szCs w:val="22"/>
        </w:rPr>
        <w:t xml:space="preserve"> of </w:t>
      </w:r>
      <w:r w:rsidR="00F0249F">
        <w:rPr>
          <w:rFonts w:asciiTheme="minorHAnsi" w:hAnsiTheme="minorHAnsi" w:cs="Arial"/>
          <w:sz w:val="22"/>
          <w:szCs w:val="22"/>
        </w:rPr>
        <w:t>C</w:t>
      </w:r>
      <w:r w:rsidR="00A90F09">
        <w:rPr>
          <w:rFonts w:asciiTheme="minorHAnsi" w:hAnsiTheme="minorHAnsi" w:cs="Arial"/>
          <w:sz w:val="22"/>
          <w:szCs w:val="22"/>
        </w:rPr>
        <w:t xml:space="preserve">ompletion for the HOPE/Webcast quizzes to Sara </w:t>
      </w:r>
      <w:proofErr w:type="spellStart"/>
      <w:r w:rsidR="00A90F09">
        <w:rPr>
          <w:rFonts w:asciiTheme="minorHAnsi" w:hAnsiTheme="minorHAnsi" w:cs="Arial"/>
          <w:sz w:val="22"/>
          <w:szCs w:val="22"/>
        </w:rPr>
        <w:t>Gerstle</w:t>
      </w:r>
      <w:proofErr w:type="spellEnd"/>
      <w:r w:rsidR="00A90F09">
        <w:rPr>
          <w:rFonts w:asciiTheme="minorHAnsi" w:hAnsiTheme="minorHAnsi" w:cs="Arial"/>
          <w:sz w:val="22"/>
          <w:szCs w:val="22"/>
        </w:rPr>
        <w:t xml:space="preserve"> to obtain points.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Hearing Aid Lab Assignment. </w:t>
      </w:r>
      <w:r w:rsidRPr="00110339">
        <w:rPr>
          <w:rFonts w:asciiTheme="minorHAnsi" w:hAnsiTheme="minorHAnsi" w:cs="Arial"/>
          <w:sz w:val="22"/>
          <w:szCs w:val="22"/>
        </w:rPr>
        <w:t xml:space="preserve">This lab will to provide practice and assess your knowledge of issues essential for pediatric amplification fittings, for a variety of age ranges and conditions.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FM Lab Assignment. </w:t>
      </w:r>
      <w:r w:rsidRPr="00110339">
        <w:rPr>
          <w:rFonts w:asciiTheme="minorHAnsi" w:hAnsiTheme="minorHAnsi" w:cs="Arial"/>
          <w:sz w:val="22"/>
          <w:szCs w:val="22"/>
        </w:rPr>
        <w:t xml:space="preserve">This lab will to provide practice and assess your knowledge of FM systems, including device selection, troubleshooting, and integration with amplification and CI systems.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110339" w:rsidRDefault="0011033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 xml:space="preserve">Other Assignments. </w:t>
      </w:r>
      <w:r>
        <w:rPr>
          <w:rFonts w:asciiTheme="minorHAnsi" w:hAnsiTheme="minorHAnsi" w:cs="Arial"/>
          <w:sz w:val="22"/>
          <w:szCs w:val="22"/>
        </w:rPr>
        <w:t>In addition to the labs there are 7 other assignments, each worth 15  points</w:t>
      </w:r>
      <w:r w:rsidR="00A90F09">
        <w:rPr>
          <w:rFonts w:asciiTheme="minorHAnsi" w:hAnsiTheme="minorHAnsi" w:cs="Arial"/>
          <w:sz w:val="22"/>
          <w:szCs w:val="22"/>
        </w:rPr>
        <w:t xml:space="preserve"> for a total of </w:t>
      </w:r>
      <w:r w:rsidR="00A90F09">
        <w:rPr>
          <w:rFonts w:asciiTheme="minorHAnsi" w:hAnsiTheme="minorHAnsi" w:cs="Arial"/>
          <w:b/>
          <w:sz w:val="22"/>
          <w:szCs w:val="22"/>
        </w:rPr>
        <w:t>105 points</w:t>
      </w:r>
      <w:r w:rsidR="00A90F09">
        <w:rPr>
          <w:rFonts w:asciiTheme="minorHAnsi" w:hAnsiTheme="minorHAnsi" w:cs="Arial"/>
          <w:sz w:val="22"/>
          <w:szCs w:val="22"/>
        </w:rPr>
        <w:t xml:space="preserve"> towards the Final Grade</w:t>
      </w:r>
      <w:r>
        <w:rPr>
          <w:rFonts w:asciiTheme="minorHAnsi" w:hAnsiTheme="minorHAnsi" w:cs="Arial"/>
          <w:sz w:val="22"/>
          <w:szCs w:val="22"/>
        </w:rPr>
        <w:t xml:space="preserve">. </w:t>
      </w:r>
    </w:p>
    <w:p w:rsidR="00A90F09" w:rsidRPr="00110339" w:rsidRDefault="00A90F0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Chat Discussion Participation</w:t>
      </w:r>
      <w:r>
        <w:rPr>
          <w:rFonts w:asciiTheme="minorHAnsi" w:hAnsiTheme="minorHAnsi" w:cs="Arial"/>
          <w:sz w:val="22"/>
          <w:szCs w:val="22"/>
        </w:rPr>
        <w:t xml:space="preserve">. Each of the 9 Anderson presentations will have online chat discussion questions built into the content and also included as a separate posted handout. Students will prepare answers to each of these questions and may be called upon to provide the lead answer to any of the chat questions. Students will have the opportunity to contribute to the discussion of each of these questions for </w:t>
      </w:r>
      <w:r>
        <w:rPr>
          <w:rFonts w:asciiTheme="minorHAnsi" w:hAnsiTheme="minorHAnsi" w:cs="Arial"/>
          <w:b/>
          <w:sz w:val="22"/>
          <w:szCs w:val="22"/>
        </w:rPr>
        <w:t>1-3-5</w:t>
      </w:r>
      <w:r>
        <w:rPr>
          <w:rFonts w:asciiTheme="minorHAnsi" w:hAnsiTheme="minorHAnsi" w:cs="Arial"/>
          <w:sz w:val="22"/>
          <w:szCs w:val="22"/>
        </w:rPr>
        <w:t xml:space="preserve"> points per each of the 4 chat discussions. </w:t>
      </w:r>
      <w:r w:rsidR="00F0249F" w:rsidRPr="00110339">
        <w:rPr>
          <w:rFonts w:asciiTheme="minorHAnsi" w:hAnsiTheme="minorHAnsi" w:cs="Arial"/>
          <w:sz w:val="22"/>
          <w:szCs w:val="22"/>
        </w:rPr>
        <w:t xml:space="preserve">You may earn a total of </w:t>
      </w:r>
      <w:r w:rsidR="00F0249F">
        <w:rPr>
          <w:rFonts w:asciiTheme="minorHAnsi" w:hAnsiTheme="minorHAnsi" w:cs="Arial"/>
          <w:b/>
          <w:sz w:val="22"/>
          <w:szCs w:val="22"/>
        </w:rPr>
        <w:t>20</w:t>
      </w:r>
      <w:r w:rsidR="00F0249F" w:rsidRPr="00110339">
        <w:rPr>
          <w:rFonts w:asciiTheme="minorHAnsi" w:hAnsiTheme="minorHAnsi" w:cs="Arial"/>
          <w:b/>
          <w:sz w:val="22"/>
          <w:szCs w:val="22"/>
        </w:rPr>
        <w:t xml:space="preserve"> points</w:t>
      </w:r>
      <w:r w:rsidR="00F0249F" w:rsidRPr="00110339">
        <w:rPr>
          <w:rFonts w:asciiTheme="minorHAnsi" w:hAnsiTheme="minorHAnsi" w:cs="Arial"/>
          <w:sz w:val="22"/>
          <w:szCs w:val="22"/>
        </w:rPr>
        <w:t xml:space="preserve"> for </w:t>
      </w:r>
      <w:r w:rsidR="00F0249F">
        <w:rPr>
          <w:rFonts w:asciiTheme="minorHAnsi" w:hAnsiTheme="minorHAnsi" w:cs="Arial"/>
          <w:sz w:val="22"/>
          <w:szCs w:val="22"/>
        </w:rPr>
        <w:t xml:space="preserve">chat discussion </w:t>
      </w:r>
      <w:r w:rsidR="00F0249F" w:rsidRPr="00110339">
        <w:rPr>
          <w:rFonts w:asciiTheme="minorHAnsi" w:hAnsiTheme="minorHAnsi" w:cs="Arial"/>
          <w:sz w:val="22"/>
          <w:szCs w:val="22"/>
        </w:rPr>
        <w:t>participation</w:t>
      </w:r>
      <w:r w:rsidR="00F0249F">
        <w:rPr>
          <w:rFonts w:asciiTheme="minorHAnsi" w:hAnsiTheme="minorHAnsi" w:cs="Arial"/>
          <w:sz w:val="22"/>
          <w:szCs w:val="22"/>
        </w:rPr>
        <w:t>.</w:t>
      </w:r>
    </w:p>
    <w:p w:rsidR="00A90F09" w:rsidRPr="00A90F09" w:rsidRDefault="003A4375" w:rsidP="00A90F09">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Class Participation. </w:t>
      </w:r>
      <w:r w:rsidR="000E1F5B" w:rsidRPr="00110339">
        <w:rPr>
          <w:rFonts w:asciiTheme="minorHAnsi" w:hAnsiTheme="minorHAnsi" w:cs="Arial"/>
          <w:sz w:val="22"/>
          <w:szCs w:val="22"/>
        </w:rPr>
        <w:t>C</w:t>
      </w:r>
      <w:r w:rsidRPr="00110339">
        <w:rPr>
          <w:rFonts w:asciiTheme="minorHAnsi" w:hAnsiTheme="minorHAnsi" w:cs="Arial"/>
          <w:sz w:val="22"/>
          <w:szCs w:val="22"/>
        </w:rPr>
        <w:t xml:space="preserve">lass attendance and participation in discussions and in-class activities </w:t>
      </w:r>
      <w:r w:rsidR="000E1F5B" w:rsidRPr="00110339">
        <w:rPr>
          <w:rFonts w:asciiTheme="minorHAnsi" w:hAnsiTheme="minorHAnsi" w:cs="Arial"/>
          <w:sz w:val="22"/>
          <w:szCs w:val="22"/>
        </w:rPr>
        <w:t xml:space="preserve">during onsite sessions </w:t>
      </w:r>
      <w:r w:rsidRPr="00110339">
        <w:rPr>
          <w:rFonts w:asciiTheme="minorHAnsi" w:hAnsiTheme="minorHAnsi" w:cs="Arial"/>
          <w:sz w:val="22"/>
          <w:szCs w:val="22"/>
        </w:rPr>
        <w:t xml:space="preserve">is expected. After each class, the Instructors will determine your contributions, assigning a point from </w:t>
      </w:r>
      <w:r w:rsidR="000E1F5B" w:rsidRPr="00110339">
        <w:rPr>
          <w:rFonts w:asciiTheme="minorHAnsi" w:hAnsiTheme="minorHAnsi" w:cs="Arial"/>
          <w:b/>
          <w:sz w:val="22"/>
          <w:szCs w:val="22"/>
        </w:rPr>
        <w:t>1-3</w:t>
      </w:r>
      <w:r w:rsidR="00A90F09">
        <w:rPr>
          <w:rFonts w:asciiTheme="minorHAnsi" w:hAnsiTheme="minorHAnsi" w:cs="Arial"/>
          <w:b/>
          <w:sz w:val="22"/>
          <w:szCs w:val="22"/>
        </w:rPr>
        <w:t>-5</w:t>
      </w:r>
      <w:r w:rsidRPr="00110339">
        <w:rPr>
          <w:rFonts w:asciiTheme="minorHAnsi" w:hAnsiTheme="minorHAnsi" w:cs="Arial"/>
          <w:sz w:val="22"/>
          <w:szCs w:val="22"/>
        </w:rPr>
        <w:t xml:space="preserve"> for each </w:t>
      </w:r>
      <w:r w:rsidR="00A90F09">
        <w:rPr>
          <w:rFonts w:asciiTheme="minorHAnsi" w:hAnsiTheme="minorHAnsi" w:cs="Arial"/>
          <w:sz w:val="22"/>
          <w:szCs w:val="22"/>
        </w:rPr>
        <w:t xml:space="preserve">of the 3 onsite </w:t>
      </w:r>
      <w:r w:rsidRPr="00110339">
        <w:rPr>
          <w:rFonts w:asciiTheme="minorHAnsi" w:hAnsiTheme="minorHAnsi" w:cs="Arial"/>
          <w:sz w:val="22"/>
          <w:szCs w:val="22"/>
        </w:rPr>
        <w:t xml:space="preserve">class meeting, following the guidelines which reflect participation in the course as a whole. You may earn a total of </w:t>
      </w:r>
      <w:r w:rsidR="00A90F0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for participation. If you miss a class due to illness, all other class meetings will count towards your participation grade.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Final </w:t>
      </w:r>
      <w:r w:rsidR="000E1F5B" w:rsidRPr="00110339">
        <w:rPr>
          <w:rFonts w:asciiTheme="minorHAnsi" w:hAnsiTheme="minorHAnsi" w:cs="Arial"/>
          <w:b/>
          <w:sz w:val="22"/>
          <w:szCs w:val="22"/>
        </w:rPr>
        <w:t xml:space="preserve">and Midterm </w:t>
      </w:r>
      <w:r w:rsidRPr="00110339">
        <w:rPr>
          <w:rFonts w:asciiTheme="minorHAnsi" w:hAnsiTheme="minorHAnsi" w:cs="Arial"/>
          <w:b/>
          <w:sz w:val="22"/>
          <w:szCs w:val="22"/>
        </w:rPr>
        <w:t>Examination</w:t>
      </w:r>
      <w:r w:rsidR="000E1F5B" w:rsidRPr="00110339">
        <w:rPr>
          <w:rFonts w:asciiTheme="minorHAnsi" w:hAnsiTheme="minorHAnsi" w:cs="Arial"/>
          <w:b/>
          <w:sz w:val="22"/>
          <w:szCs w:val="22"/>
        </w:rPr>
        <w:t>s</w:t>
      </w:r>
      <w:r w:rsidRPr="00110339">
        <w:rPr>
          <w:rFonts w:asciiTheme="minorHAnsi" w:hAnsiTheme="minorHAnsi" w:cs="Arial"/>
          <w:b/>
          <w:sz w:val="22"/>
          <w:szCs w:val="22"/>
        </w:rPr>
        <w:t xml:space="preserve">. </w:t>
      </w:r>
      <w:r w:rsidRPr="00110339">
        <w:rPr>
          <w:rFonts w:asciiTheme="minorHAnsi" w:hAnsiTheme="minorHAnsi" w:cs="Arial"/>
          <w:sz w:val="22"/>
          <w:szCs w:val="22"/>
        </w:rPr>
        <w:t>The Examination</w:t>
      </w:r>
      <w:r w:rsidR="000E1F5B" w:rsidRPr="00110339">
        <w:rPr>
          <w:rFonts w:asciiTheme="minorHAnsi" w:hAnsiTheme="minorHAnsi" w:cs="Arial"/>
          <w:sz w:val="22"/>
          <w:szCs w:val="22"/>
        </w:rPr>
        <w:t>s</w:t>
      </w:r>
      <w:r w:rsidRPr="00110339">
        <w:rPr>
          <w:rFonts w:asciiTheme="minorHAnsi" w:hAnsiTheme="minorHAnsi" w:cs="Arial"/>
          <w:sz w:val="22"/>
          <w:szCs w:val="22"/>
        </w:rPr>
        <w:t xml:space="preserve"> will be a combination of </w:t>
      </w:r>
      <w:r w:rsidR="000E1F5B" w:rsidRPr="00110339">
        <w:rPr>
          <w:rFonts w:asciiTheme="minorHAnsi" w:hAnsiTheme="minorHAnsi" w:cs="Arial"/>
          <w:sz w:val="22"/>
          <w:szCs w:val="22"/>
        </w:rPr>
        <w:t xml:space="preserve">(1) responses to questions based on </w:t>
      </w:r>
      <w:r w:rsidR="000E1F5B" w:rsidRPr="00110339">
        <w:rPr>
          <w:rFonts w:asciiTheme="minorHAnsi" w:hAnsiTheme="minorHAnsi" w:cs="Arial"/>
          <w:b/>
          <w:i/>
          <w:sz w:val="22"/>
          <w:szCs w:val="22"/>
        </w:rPr>
        <w:t>Alone in the Classroom</w:t>
      </w:r>
      <w:r w:rsidR="000E1F5B" w:rsidRPr="00110339">
        <w:rPr>
          <w:rFonts w:asciiTheme="minorHAnsi" w:hAnsiTheme="minorHAnsi" w:cs="Arial"/>
          <w:i/>
          <w:sz w:val="22"/>
          <w:szCs w:val="22"/>
        </w:rPr>
        <w:t xml:space="preserve"> with additional information gleaned from other class readings, presentations and chat discussions </w:t>
      </w:r>
      <w:r w:rsidRPr="00110339">
        <w:rPr>
          <w:rFonts w:asciiTheme="minorHAnsi" w:hAnsiTheme="minorHAnsi" w:cs="Arial"/>
          <w:sz w:val="22"/>
          <w:szCs w:val="22"/>
        </w:rPr>
        <w:t>answers</w:t>
      </w:r>
      <w:r w:rsidR="000E1F5B" w:rsidRPr="00110339">
        <w:rPr>
          <w:rFonts w:asciiTheme="minorHAnsi" w:hAnsiTheme="minorHAnsi" w:cs="Arial"/>
          <w:sz w:val="22"/>
          <w:szCs w:val="22"/>
        </w:rPr>
        <w:t xml:space="preserve">, and (2) response to a case presentation. </w:t>
      </w:r>
      <w:r w:rsidRPr="00110339">
        <w:rPr>
          <w:rFonts w:asciiTheme="minorHAnsi" w:hAnsiTheme="minorHAnsi" w:cs="Arial"/>
          <w:sz w:val="22"/>
          <w:szCs w:val="22"/>
        </w:rPr>
        <w:t xml:space="preserve"> </w:t>
      </w:r>
      <w:r w:rsidR="00F0249F">
        <w:rPr>
          <w:rFonts w:asciiTheme="minorHAnsi" w:hAnsiTheme="minorHAnsi" w:cs="Arial"/>
          <w:b/>
          <w:sz w:val="22"/>
          <w:szCs w:val="22"/>
        </w:rPr>
        <w:t xml:space="preserve">Midterm </w:t>
      </w:r>
      <w:r w:rsidRPr="00110339">
        <w:rPr>
          <w:rFonts w:asciiTheme="minorHAnsi" w:hAnsiTheme="minorHAnsi" w:cs="Arial"/>
          <w:b/>
          <w:sz w:val="22"/>
          <w:szCs w:val="22"/>
        </w:rPr>
        <w:t>60 points</w:t>
      </w:r>
      <w:r w:rsidR="00F0249F">
        <w:rPr>
          <w:rFonts w:asciiTheme="minorHAnsi" w:hAnsiTheme="minorHAnsi" w:cs="Arial"/>
          <w:b/>
          <w:sz w:val="22"/>
          <w:szCs w:val="22"/>
        </w:rPr>
        <w:t>; Final 75 points</w:t>
      </w:r>
      <w:r w:rsidRPr="00110339">
        <w:rPr>
          <w:rFonts w:asciiTheme="minorHAnsi" w:hAnsiTheme="minorHAnsi" w:cs="Arial"/>
          <w:b/>
          <w:sz w:val="22"/>
          <w:szCs w:val="22"/>
        </w:rPr>
        <w:t>.</w:t>
      </w:r>
    </w:p>
    <w:p w:rsidR="003A4375" w:rsidRPr="00110339" w:rsidRDefault="003A4375" w:rsidP="003A4375">
      <w:pPr>
        <w:pStyle w:val="ListParagraph"/>
        <w:rPr>
          <w:rFonts w:asciiTheme="minorHAnsi" w:hAnsiTheme="minorHAnsi" w:cs="Arial"/>
          <w:sz w:val="22"/>
          <w:szCs w:val="22"/>
        </w:rPr>
      </w:pPr>
    </w:p>
    <w:p w:rsidR="003A4375" w:rsidRPr="00110339" w:rsidRDefault="003A4375" w:rsidP="003A4375">
      <w:pPr>
        <w:rPr>
          <w:rFonts w:cs="Arial"/>
          <w:b/>
        </w:rPr>
      </w:pPr>
      <w:r w:rsidRPr="00110339">
        <w:rPr>
          <w:rFonts w:cs="Arial"/>
          <w:b/>
        </w:rPr>
        <w:t xml:space="preserve">               Your grade will be based on the following:</w:t>
      </w:r>
      <w:r w:rsidRPr="00110339">
        <w:rPr>
          <w:rFonts w:cs="Arial"/>
        </w:rPr>
        <w:t xml:space="preserve"> </w:t>
      </w:r>
    </w:p>
    <w:tbl>
      <w:tblPr>
        <w:tblpPr w:leftFromText="180" w:rightFromText="180" w:vertAnchor="text" w:horzAnchor="page" w:tblpX="2443"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1350"/>
        <w:gridCol w:w="1440"/>
      </w:tblGrid>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b/>
              </w:rPr>
            </w:pPr>
            <w:r w:rsidRPr="00110339">
              <w:rPr>
                <w:rFonts w:cs="Arial"/>
                <w:b/>
              </w:rPr>
              <w:t>Assignment/Test</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EB7384" w:rsidP="000E1F5B">
            <w:pPr>
              <w:jc w:val="center"/>
              <w:rPr>
                <w:rFonts w:cs="Arial"/>
                <w:b/>
              </w:rPr>
            </w:pPr>
            <w:r>
              <w:rPr>
                <w:rFonts w:cs="Arial"/>
                <w:b/>
              </w:rPr>
              <w:t>Max Points</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rsidP="000E1F5B">
            <w:pPr>
              <w:jc w:val="center"/>
              <w:rPr>
                <w:rFonts w:cs="Arial"/>
                <w:b/>
              </w:rPr>
            </w:pPr>
            <w:r w:rsidRPr="00110339">
              <w:rPr>
                <w:rFonts w:cs="Arial"/>
                <w:b/>
              </w:rPr>
              <w:t>Points</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rPr>
            </w:pPr>
            <w:r w:rsidRPr="00110339">
              <w:rPr>
                <w:rFonts w:cs="Arial"/>
              </w:rPr>
              <w:t>Quizzes after each onsite session</w:t>
            </w:r>
            <w:r w:rsidR="00826DE1" w:rsidRPr="00110339">
              <w:rPr>
                <w:rFonts w:cs="Arial"/>
              </w:rPr>
              <w:t xml:space="preserve"> (3)</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6C0F63"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6C0F63" w:rsidP="000E1F5B">
            <w:pPr>
              <w:jc w:val="center"/>
              <w:rPr>
                <w:rFonts w:cs="Arial"/>
              </w:rPr>
            </w:pPr>
            <w:r w:rsidRPr="00110339">
              <w:rPr>
                <w:rFonts w:cs="Arial"/>
              </w:rPr>
              <w:t>15</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1F5B" w:rsidRPr="00110339" w:rsidRDefault="000E1F5B">
            <w:pPr>
              <w:rPr>
                <w:rFonts w:cs="Arial"/>
              </w:rPr>
            </w:pPr>
            <w:r w:rsidRPr="00110339">
              <w:rPr>
                <w:rFonts w:cs="Arial"/>
              </w:rPr>
              <w:t>Completed</w:t>
            </w:r>
            <w:r w:rsidR="00F0249F">
              <w:rPr>
                <w:rFonts w:cs="Arial"/>
              </w:rPr>
              <w:t>/passed</w:t>
            </w:r>
            <w:r w:rsidRPr="00110339">
              <w:rPr>
                <w:rFonts w:cs="Arial"/>
              </w:rPr>
              <w:t xml:space="preserve"> HOPE/Webcast assessments</w:t>
            </w:r>
            <w:r w:rsidR="006C0F63" w:rsidRPr="00110339">
              <w:rPr>
                <w:rFonts w:cs="Arial"/>
              </w:rPr>
              <w:t xml:space="preserve"> (12)</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60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1. </w:t>
            </w:r>
            <w:r w:rsidR="00826DE1" w:rsidRPr="00110339">
              <w:rPr>
                <w:rFonts w:cs="Arial"/>
              </w:rPr>
              <w:t>EAA Self-Evaluation (initial, midterm, final)</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2. </w:t>
            </w:r>
            <w:r w:rsidR="00826DE1" w:rsidRPr="00110339">
              <w:rPr>
                <w:rFonts w:cs="Arial"/>
              </w:rPr>
              <w:t>Counseling ACE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3. </w:t>
            </w:r>
            <w:r w:rsidR="00826DE1" w:rsidRPr="00110339">
              <w:rPr>
                <w:rFonts w:cs="Arial"/>
              </w:rPr>
              <w:t>HA Lab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4. </w:t>
            </w:r>
            <w:r w:rsidR="005D2D52" w:rsidRPr="00110339">
              <w:rPr>
                <w:rFonts w:cs="Arial"/>
              </w:rPr>
              <w:t>Speech &amp; Language Development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5. Infant/Toddler Case Study</w:t>
            </w:r>
            <w:r w:rsidR="006F4C72" w:rsidRPr="00110339">
              <w:rPr>
                <w:rFonts w:cs="Arial"/>
              </w:rPr>
              <w:t xml:space="preserv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r>
      <w:tr w:rsidR="006C0F63" w:rsidRPr="00110339" w:rsidTr="000E7C6E">
        <w:tc>
          <w:tcPr>
            <w:tcW w:w="5508"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rPr>
                <w:rFonts w:cs="Arial"/>
              </w:rPr>
            </w:pPr>
            <w:r w:rsidRPr="00110339">
              <w:rPr>
                <w:rFonts w:cs="Arial"/>
              </w:rPr>
              <w:t>6. Acoustic Measurement Assignment</w:t>
            </w:r>
          </w:p>
        </w:tc>
        <w:tc>
          <w:tcPr>
            <w:tcW w:w="135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r>
      <w:tr w:rsidR="000E7C6E"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tabs>
                <w:tab w:val="left" w:pos="2352"/>
              </w:tabs>
              <w:rPr>
                <w:rFonts w:cs="Arial"/>
              </w:rPr>
            </w:pPr>
            <w:r w:rsidRPr="00110339">
              <w:rPr>
                <w:rFonts w:cs="Arial"/>
              </w:rPr>
              <w:t>7. FM Lab Assignment</w:t>
            </w:r>
            <w:r w:rsidRPr="00110339">
              <w:rPr>
                <w:rFonts w:cs="Arial"/>
              </w:rPr>
              <w:tab/>
            </w:r>
          </w:p>
        </w:tc>
        <w:tc>
          <w:tcPr>
            <w:tcW w:w="135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8. </w:t>
            </w:r>
            <w:r w:rsidR="006F4C72" w:rsidRPr="00110339">
              <w:rPr>
                <w:rFonts w:cs="Arial"/>
              </w:rPr>
              <w:t>Functional Listening Evaluation Assignment</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9. School-Age </w:t>
            </w:r>
            <w:r w:rsidR="006F4C72" w:rsidRPr="00110339">
              <w:rPr>
                <w:rFonts w:cs="Arial"/>
              </w:rPr>
              <w:t xml:space="preserve">Case Study Assignment </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Class 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rPr>
            </w:pPr>
            <w:r w:rsidRPr="00110339">
              <w:rPr>
                <w:rFonts w:cs="Arial"/>
              </w:rPr>
              <w:t>1-3</w:t>
            </w:r>
            <w:r w:rsidR="006F4C72"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 xml:space="preserve">Chat </w:t>
            </w:r>
            <w:r w:rsidR="000E7C6E" w:rsidRPr="00110339">
              <w:rPr>
                <w:rFonts w:cs="Arial"/>
              </w:rPr>
              <w:t xml:space="preserve">Discussion </w:t>
            </w:r>
            <w:r w:rsidRPr="00110339">
              <w:rPr>
                <w:rFonts w:cs="Arial"/>
              </w:rPr>
              <w:t>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1-3-5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20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Midterm Examination</w:t>
            </w:r>
            <w:r w:rsidR="00CF7074">
              <w:rPr>
                <w:rFonts w:cs="Arial"/>
              </w:rPr>
              <w:t xml:space="preserve">  (</w:t>
            </w:r>
            <w:proofErr w:type="spellStart"/>
            <w:r w:rsidR="00CF7074">
              <w:rPr>
                <w:rFonts w:cs="Arial"/>
              </w:rPr>
              <w:t>Oliva</w:t>
            </w:r>
            <w:proofErr w:type="spellEnd"/>
            <w:r w:rsidR="00CF7074">
              <w:rPr>
                <w:rFonts w:cs="Arial"/>
              </w:rPr>
              <w:t xml:space="preserve"> </w:t>
            </w:r>
            <w:r w:rsidR="0055275B">
              <w:rPr>
                <w:rFonts w:cs="Arial"/>
              </w:rPr>
              <w:t xml:space="preserve"> </w:t>
            </w:r>
            <w:r w:rsidR="00CF7074">
              <w:rPr>
                <w:rFonts w:cs="Arial"/>
              </w:rPr>
              <w:t xml:space="preserve">35 </w:t>
            </w:r>
            <w:r w:rsidR="0055275B">
              <w:rPr>
                <w:rFonts w:cs="Arial"/>
              </w:rPr>
              <w:t>+ Case 20</w:t>
            </w:r>
            <w:r w:rsidR="000E7C6E" w:rsidRPr="00110339">
              <w:rPr>
                <w:rFonts w:cs="Arial"/>
              </w:rPr>
              <w:t>)</w:t>
            </w:r>
            <w:r w:rsidR="0055275B">
              <w:rPr>
                <w:rFonts w:cs="Arial"/>
              </w:rPr>
              <w:t xml:space="preserve"> due 3/7/14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Final Examination</w:t>
            </w:r>
            <w:r w:rsidR="00DC6513" w:rsidRPr="00110339">
              <w:rPr>
                <w:rFonts w:cs="Arial"/>
              </w:rPr>
              <w:t xml:space="preserve">       (</w:t>
            </w:r>
            <w:proofErr w:type="spellStart"/>
            <w:r w:rsidR="00DC6513" w:rsidRPr="00110339">
              <w:rPr>
                <w:rFonts w:cs="Arial"/>
              </w:rPr>
              <w:t>O</w:t>
            </w:r>
            <w:r w:rsidR="00CF7074">
              <w:rPr>
                <w:rFonts w:cs="Arial"/>
              </w:rPr>
              <w:t>liva</w:t>
            </w:r>
            <w:proofErr w:type="spellEnd"/>
            <w:r w:rsidR="00CF7074">
              <w:rPr>
                <w:rFonts w:cs="Arial"/>
              </w:rPr>
              <w:t xml:space="preserve"> 60</w:t>
            </w:r>
            <w:r w:rsidR="0055275B">
              <w:rPr>
                <w:rFonts w:cs="Arial"/>
              </w:rPr>
              <w:t xml:space="preserve"> + Case 20</w:t>
            </w:r>
            <w:r w:rsidR="000E7C6E" w:rsidRPr="00110339">
              <w:rPr>
                <w:rFonts w:cs="Arial"/>
              </w:rPr>
              <w:t>)</w:t>
            </w:r>
            <w:r w:rsidR="0055275B">
              <w:rPr>
                <w:rFonts w:cs="Arial"/>
              </w:rPr>
              <w:t xml:space="preserve">   due 4/28/14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80</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CF7074" w:rsidP="00826DE1">
            <w:pPr>
              <w:jc w:val="center"/>
              <w:rPr>
                <w:rFonts w:cs="Arial"/>
              </w:rPr>
            </w:pPr>
            <w:r>
              <w:rPr>
                <w:rFonts w:cs="Arial"/>
              </w:rPr>
              <w:t>80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b/>
              </w:rPr>
            </w:pPr>
            <w:r w:rsidRPr="00110339">
              <w:rPr>
                <w:rFonts w:cs="Arial"/>
                <w:b/>
              </w:rPr>
              <w:t xml:space="preserve">Total Points </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b/>
              </w:rPr>
            </w:pP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DC6513" w:rsidP="00826DE1">
            <w:pPr>
              <w:jc w:val="center"/>
              <w:rPr>
                <w:rFonts w:cs="Arial"/>
                <w:b/>
              </w:rPr>
            </w:pPr>
            <w:r w:rsidRPr="00110339">
              <w:rPr>
                <w:rFonts w:cs="Arial"/>
                <w:b/>
              </w:rPr>
              <w:t>40</w:t>
            </w:r>
            <w:r w:rsidR="00826DE1" w:rsidRPr="00110339">
              <w:rPr>
                <w:rFonts w:cs="Arial"/>
                <w:b/>
              </w:rPr>
              <w:t>0</w:t>
            </w:r>
          </w:p>
        </w:tc>
      </w:tr>
    </w:tbl>
    <w:p w:rsidR="003A4375" w:rsidRPr="00110339" w:rsidRDefault="003A4375" w:rsidP="003A4375">
      <w:pPr>
        <w:ind w:left="720"/>
        <w:outlineLvl w:val="0"/>
        <w:rPr>
          <w:rFonts w:cs="Times New Roman"/>
          <w:b/>
          <w:sz w:val="24"/>
          <w:szCs w:val="24"/>
        </w:rPr>
      </w:pPr>
    </w:p>
    <w:p w:rsidR="003A4375" w:rsidRPr="00110339" w:rsidRDefault="003A4375" w:rsidP="003A4375">
      <w:pPr>
        <w:tabs>
          <w:tab w:val="left" w:pos="1170"/>
        </w:tabs>
        <w:ind w:firstLine="720"/>
        <w:rPr>
          <w:sz w:val="24"/>
          <w:szCs w:val="24"/>
        </w:rPr>
      </w:pPr>
      <w:r w:rsidRPr="00110339">
        <w:rPr>
          <w:sz w:val="24"/>
          <w:szCs w:val="24"/>
        </w:rPr>
        <w:tab/>
      </w:r>
    </w:p>
    <w:p w:rsidR="003A4375" w:rsidRPr="00110339" w:rsidRDefault="003A4375" w:rsidP="003A4375">
      <w:pPr>
        <w:tabs>
          <w:tab w:val="left" w:pos="1170"/>
        </w:tabs>
        <w:ind w:firstLine="720"/>
        <w:rPr>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r w:rsidRPr="00110339">
        <w:rPr>
          <w:b/>
          <w:sz w:val="24"/>
          <w:szCs w:val="24"/>
        </w:rPr>
        <w:tab/>
      </w: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3A4375" w:rsidRPr="00110339" w:rsidRDefault="003A4375" w:rsidP="003A4375">
      <w:pPr>
        <w:ind w:firstLine="720"/>
        <w:rPr>
          <w:rFonts w:eastAsia="Arial Unicode MS" w:cs="Arial"/>
          <w:b/>
        </w:rPr>
      </w:pPr>
      <w:r w:rsidRPr="00110339">
        <w:rPr>
          <w:rFonts w:eastAsia="Arial Unicode MS" w:cs="Arial"/>
          <w:b/>
        </w:rPr>
        <w:t>Grades will be assigned using the (+/-) system with the following criteria:</w:t>
      </w:r>
    </w:p>
    <w:p w:rsidR="003A4375" w:rsidRPr="00110339" w:rsidRDefault="003A4375" w:rsidP="003A4375">
      <w:pPr>
        <w:pStyle w:val="BodyText"/>
        <w:ind w:left="1440"/>
        <w:rPr>
          <w:rFonts w:asciiTheme="minorHAnsi" w:eastAsia="Arial Unicode MS" w:hAnsiTheme="minorHAnsi"/>
          <w:b/>
          <w:bCs/>
          <w:i/>
          <w:iCs/>
          <w:sz w:val="22"/>
          <w:szCs w:val="22"/>
        </w:rPr>
      </w:pP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r w:rsidRPr="00110339">
        <w:rPr>
          <w:rFonts w:asciiTheme="minorHAnsi" w:eastAsia="Arial Unicode MS" w:hAnsiTheme="minorHAnsi"/>
          <w:b/>
          <w:sz w:val="22"/>
          <w:szCs w:val="22"/>
        </w:rPr>
        <w:t xml:space="preserve">Points Total              </w:t>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A+    98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392-400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93 – 97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372-391</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90 – 92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360-371</w:t>
      </w:r>
      <w:r w:rsidRPr="00110339">
        <w:rPr>
          <w:rFonts w:asciiTheme="minorHAnsi" w:eastAsia="Arial Unicode MS" w:hAnsiTheme="minorHAnsi"/>
          <w:sz w:val="22"/>
          <w:szCs w:val="22"/>
        </w:rPr>
        <w:t xml:space="preserve">) </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87 – 89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348-370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83 – 86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332-347</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 xml:space="preserve">B-     80 – 82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320-331</w:t>
      </w:r>
      <w:r w:rsidRPr="00110339">
        <w:rPr>
          <w:rFonts w:asciiTheme="minorHAnsi" w:eastAsia="Arial Unicode MS" w:hAnsiTheme="minorHAnsi"/>
          <w:sz w:val="22"/>
          <w:szCs w:val="22"/>
        </w:rPr>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77 – 79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308-319</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73 – 76</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292-307</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70 – 72</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280-291</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D      60 – 69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240-279</w:t>
      </w:r>
      <w:r w:rsidRPr="00110339">
        <w:rPr>
          <w:rFonts w:asciiTheme="minorHAnsi" w:eastAsia="Arial Unicode MS" w:hAnsiTheme="minorHAnsi"/>
          <w:sz w:val="22"/>
          <w:szCs w:val="22"/>
        </w:rPr>
        <w:t xml:space="preserve">) </w:t>
      </w:r>
    </w:p>
    <w:p w:rsidR="003A4375" w:rsidRPr="00110339" w:rsidRDefault="00110339" w:rsidP="00F717A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F    below 60</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(23</w:t>
      </w:r>
      <w:r w:rsidR="003A4375" w:rsidRPr="00110339">
        <w:rPr>
          <w:rFonts w:asciiTheme="minorHAnsi" w:eastAsia="Arial Unicode MS" w:hAnsiTheme="minorHAnsi"/>
          <w:sz w:val="22"/>
          <w:szCs w:val="22"/>
        </w:rPr>
        <w:t>9 or lower)</w:t>
      </w:r>
    </w:p>
    <w:p w:rsidR="003A4375" w:rsidRDefault="003A4375"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Pr="00110339" w:rsidRDefault="00F0249F" w:rsidP="003A4375">
      <w:pPr>
        <w:pStyle w:val="BodyText"/>
        <w:rPr>
          <w:rFonts w:asciiTheme="minorHAnsi" w:eastAsia="Arial Unicode MS" w:hAnsiTheme="minorHAnsi" w:cstheme="minorHAnsi"/>
          <w:szCs w:val="24"/>
        </w:rPr>
      </w:pPr>
    </w:p>
    <w:p w:rsidR="003A4375" w:rsidRPr="00110339" w:rsidRDefault="003A4375" w:rsidP="003A4375">
      <w:pPr>
        <w:pStyle w:val="Heading2"/>
        <w:jc w:val="center"/>
        <w:rPr>
          <w:rFonts w:asciiTheme="minorHAnsi" w:hAnsiTheme="minorHAnsi"/>
          <w:i w:val="0"/>
        </w:rPr>
      </w:pPr>
      <w:r w:rsidRPr="00110339">
        <w:rPr>
          <w:rFonts w:asciiTheme="minorHAnsi" w:hAnsiTheme="minorHAnsi"/>
          <w:bCs w:val="0"/>
        </w:rPr>
        <w:lastRenderedPageBreak/>
        <w:t>Tentative Schedule</w:t>
      </w:r>
      <w:r w:rsidRPr="00110339">
        <w:rPr>
          <w:rFonts w:asciiTheme="minorHAnsi" w:hAnsiTheme="minorHAnsi"/>
        </w:rPr>
        <w:t xml:space="preserve"> (Subject to Change)</w:t>
      </w:r>
    </w:p>
    <w:p w:rsidR="0025069D" w:rsidRPr="00110339" w:rsidRDefault="00CB3C5E" w:rsidP="00502CAD">
      <w:pPr>
        <w:jc w:val="center"/>
        <w:rPr>
          <w:b/>
        </w:rPr>
      </w:pPr>
      <w:r w:rsidRPr="00110339">
        <w:rPr>
          <w:b/>
        </w:rPr>
        <w:t>M F = Madell &amp; Flexer Text</w:t>
      </w:r>
      <w:r w:rsidR="00502CAD" w:rsidRPr="00110339">
        <w:rPr>
          <w:b/>
        </w:rPr>
        <w:t xml:space="preserve">   </w:t>
      </w:r>
      <w:r w:rsidR="00564206">
        <w:rPr>
          <w:b/>
        </w:rPr>
        <w:t>MF Casebook</w:t>
      </w:r>
      <w:r w:rsidR="0025069D" w:rsidRPr="00110339">
        <w:rPr>
          <w:b/>
        </w:rPr>
        <w:t xml:space="preserve"> = Madell &amp; Flexer Case Book</w:t>
      </w:r>
    </w:p>
    <w:p w:rsidR="00502CAD" w:rsidRPr="00110339" w:rsidRDefault="00DE4150" w:rsidP="00502CAD">
      <w:pPr>
        <w:jc w:val="center"/>
        <w:rPr>
          <w:b/>
        </w:rPr>
      </w:pPr>
      <w:r w:rsidRPr="00110339">
        <w:rPr>
          <w:b/>
        </w:rPr>
        <w:t>GO = Alone in the Mainstream</w:t>
      </w:r>
    </w:p>
    <w:p w:rsidR="003A4375" w:rsidRPr="00110339" w:rsidRDefault="00D47ECF" w:rsidP="00502CAD">
      <w:pPr>
        <w:jc w:val="center"/>
        <w:rPr>
          <w:b/>
        </w:rPr>
      </w:pPr>
      <w:r>
        <w:rPr>
          <w:b/>
        </w:rPr>
        <w:t>Posts</w:t>
      </w:r>
      <w:r w:rsidR="00502CAD" w:rsidRPr="00110339">
        <w:rPr>
          <w:b/>
        </w:rPr>
        <w:t xml:space="preserve"> at </w:t>
      </w:r>
      <w:hyperlink r:id="rId16" w:history="1">
        <w:r w:rsidR="00502CAD" w:rsidRPr="00110339">
          <w:rPr>
            <w:rStyle w:val="Hyperlink"/>
          </w:rPr>
          <w:t>http://successforkidswithhearingloss.com/spa6324</w:t>
        </w:r>
      </w:hyperlink>
    </w:p>
    <w:p w:rsidR="003A4375" w:rsidRPr="00110339" w:rsidRDefault="003A4375" w:rsidP="003A4375">
      <w:pPr>
        <w:rPr>
          <w:rFonts w:eastAsia="Arial Unicode MS" w:cs="Tahoma"/>
          <w:b/>
        </w:rPr>
      </w:pPr>
      <w:r w:rsidRPr="00110339">
        <w:rPr>
          <w:rFonts w:eastAsia="Arial Unicode MS" w:cs="Tahoma"/>
          <w:b/>
        </w:rPr>
        <w:tab/>
      </w:r>
    </w:p>
    <w:tbl>
      <w:tblPr>
        <w:tblW w:w="104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1537"/>
        <w:gridCol w:w="1080"/>
        <w:gridCol w:w="1890"/>
        <w:gridCol w:w="3330"/>
        <w:gridCol w:w="2610"/>
      </w:tblGrid>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rPr>
                <w:rFonts w:asciiTheme="minorHAnsi" w:hAnsiTheme="minorHAnsi"/>
              </w:rPr>
            </w:pPr>
            <w:r>
              <w:rPr>
                <w:rFonts w:asciiTheme="minorHAnsi" w:hAnsiTheme="minorHAnsi"/>
              </w:rPr>
              <w:t xml:space="preserve">Topic for Week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jc w:val="left"/>
              <w:rPr>
                <w:rFonts w:asciiTheme="minorHAnsi" w:hAnsiTheme="minorHAnsi"/>
              </w:rPr>
            </w:pPr>
            <w:r>
              <w:rPr>
                <w:rFonts w:asciiTheme="minorHAnsi" w:hAnsiTheme="minorHAnsi"/>
              </w:rPr>
              <w:t>Week ending</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ind w:right="351"/>
              <w:rPr>
                <w:rFonts w:asciiTheme="minorHAnsi" w:hAnsiTheme="minorHAnsi"/>
              </w:rPr>
            </w:pPr>
            <w:r w:rsidRPr="0025069D">
              <w:rPr>
                <w:rFonts w:asciiTheme="minorHAnsi" w:hAnsiTheme="minorHAnsi"/>
              </w:rPr>
              <w:t>Topic of Class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Default="00D47ECF" w:rsidP="0012477A">
            <w:pPr>
              <w:pStyle w:val="TableH1"/>
              <w:spacing w:before="0" w:after="0" w:line="240" w:lineRule="auto"/>
              <w:rPr>
                <w:rFonts w:asciiTheme="minorHAnsi" w:hAnsiTheme="minorHAnsi"/>
              </w:rPr>
            </w:pPr>
            <w:r w:rsidRPr="0025069D">
              <w:rPr>
                <w:rFonts w:asciiTheme="minorHAnsi" w:hAnsiTheme="minorHAnsi"/>
              </w:rPr>
              <w:t>Reading assignment</w:t>
            </w:r>
            <w:r w:rsidR="00345FC0">
              <w:rPr>
                <w:rFonts w:asciiTheme="minorHAnsi" w:hAnsiTheme="minorHAnsi"/>
              </w:rPr>
              <w:t>s</w:t>
            </w:r>
            <w:r w:rsidRPr="0025069D">
              <w:rPr>
                <w:rFonts w:asciiTheme="minorHAnsi" w:hAnsiTheme="minorHAnsi"/>
              </w:rPr>
              <w:t xml:space="preserve"> </w:t>
            </w:r>
          </w:p>
          <w:p w:rsidR="00D47ECF" w:rsidRPr="00345FC0" w:rsidRDefault="00D47ECF" w:rsidP="00345FC0">
            <w:pPr>
              <w:pStyle w:val="TableH1"/>
              <w:spacing w:before="0" w:after="0" w:line="240" w:lineRule="auto"/>
              <w:rPr>
                <w:rFonts w:asciiTheme="minorHAnsi" w:hAnsiTheme="minorHAnsi"/>
                <w:b w:val="0"/>
              </w:rPr>
            </w:pPr>
            <w:r w:rsidRPr="00345FC0">
              <w:rPr>
                <w:rFonts w:asciiTheme="minorHAnsi" w:hAnsiTheme="minorHAnsi"/>
                <w:b w:val="0"/>
                <w:sz w:val="16"/>
              </w:rPr>
              <w:t xml:space="preserve">Complete by </w:t>
            </w:r>
            <w:r w:rsidR="00345FC0" w:rsidRPr="00345FC0">
              <w:rPr>
                <w:rFonts w:asciiTheme="minorHAnsi" w:hAnsiTheme="minorHAnsi"/>
                <w:b w:val="0"/>
                <w:sz w:val="16"/>
              </w:rPr>
              <w:t>Friday noon for onsite sessions</w:t>
            </w:r>
            <w:r w:rsidR="00345FC0" w:rsidRPr="00345FC0">
              <w:rPr>
                <w:rFonts w:asciiTheme="minorHAnsi" w:hAnsiTheme="minorHAnsi"/>
                <w:b w:val="0"/>
                <w:sz w:val="22"/>
              </w:rPr>
              <w:t xml:space="preserve">  </w:t>
            </w:r>
            <w:r w:rsidRPr="00345FC0">
              <w:rPr>
                <w:rFonts w:asciiTheme="minorHAnsi" w:hAnsiTheme="minorHAnsi"/>
                <w:b w:val="0"/>
                <w:sz w:val="22"/>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r w:rsidRPr="0025069D">
              <w:rPr>
                <w:rFonts w:asciiTheme="minorHAnsi" w:hAnsiTheme="minorHAnsi"/>
              </w:rPr>
              <w:t>Activities</w:t>
            </w:r>
          </w:p>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p>
        </w:tc>
      </w:tr>
      <w:tr w:rsidR="00D47ECF" w:rsidTr="00345FC0">
        <w:trPr>
          <w:cantSplit/>
          <w:trHeight w:val="1585"/>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1</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Getting Started with Child Aural Habilitation</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D47ECF" w:rsidP="0012477A">
            <w:pPr>
              <w:pStyle w:val="INST"/>
              <w:rPr>
                <w:rFonts w:asciiTheme="minorHAnsi" w:hAnsiTheme="minorHAnsi" w:cs="Arial"/>
                <w:color w:val="000000"/>
                <w:sz w:val="22"/>
                <w:szCs w:val="22"/>
              </w:rPr>
            </w:pPr>
            <w:r w:rsidRPr="008A3085">
              <w:rPr>
                <w:rFonts w:asciiTheme="minorHAnsi" w:hAnsiTheme="minorHAnsi" w:cs="Arial"/>
                <w:color w:val="000000"/>
                <w:sz w:val="22"/>
                <w:szCs w:val="22"/>
              </w:rPr>
              <w:t>On January 10</w:t>
            </w:r>
            <w:r w:rsidRPr="008A3085">
              <w:rPr>
                <w:rFonts w:asciiTheme="minorHAnsi" w:hAnsiTheme="minorHAnsi" w:cs="Arial"/>
                <w:color w:val="000000"/>
                <w:sz w:val="22"/>
                <w:szCs w:val="22"/>
                <w:vertAlign w:val="superscript"/>
              </w:rPr>
              <w:t>th</w:t>
            </w:r>
            <w:r w:rsidRPr="008A3085">
              <w:rPr>
                <w:rFonts w:asciiTheme="minorHAnsi" w:hAnsiTheme="minorHAnsi" w:cs="Arial"/>
                <w:color w:val="000000"/>
                <w:sz w:val="22"/>
                <w:szCs w:val="22"/>
              </w:rPr>
              <w:t>, 2014</w:t>
            </w:r>
          </w:p>
          <w:p w:rsidR="00D47ECF" w:rsidRPr="008A3085" w:rsidRDefault="00D47ECF" w:rsidP="0012477A">
            <w:pPr>
              <w:pStyle w:val="INST"/>
              <w:rPr>
                <w:rFonts w:asciiTheme="minorHAnsi" w:hAnsiTheme="minorHAnsi" w:cs="Arial"/>
                <w:color w:val="000000"/>
                <w:sz w:val="22"/>
                <w:szCs w:val="22"/>
              </w:rPr>
            </w:pPr>
            <w:r w:rsidRPr="00733A96">
              <w:rPr>
                <w:rFonts w:asciiTheme="minorHAnsi" w:hAnsiTheme="minorHAnsi" w:cs="Arial"/>
                <w:sz w:val="22"/>
                <w:szCs w:val="22"/>
              </w:rPr>
              <w:t>12:30 – 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numPr>
                <w:ilvl w:val="0"/>
                <w:numId w:val="23"/>
              </w:numPr>
              <w:spacing w:after="0" w:line="240" w:lineRule="auto"/>
              <w:ind w:left="246" w:hanging="246"/>
              <w:rPr>
                <w:rFonts w:asciiTheme="minorHAnsi" w:hAnsiTheme="minorHAnsi" w:cs="Arial"/>
                <w:sz w:val="22"/>
              </w:rPr>
            </w:pPr>
            <w:r w:rsidRPr="008A3085">
              <w:rPr>
                <w:rFonts w:asciiTheme="minorHAnsi" w:hAnsiTheme="minorHAnsi" w:cs="Arial"/>
                <w:sz w:val="22"/>
              </w:rPr>
              <w:t xml:space="preserve">Introduction to Child A.R. </w:t>
            </w:r>
          </w:p>
          <w:p w:rsidR="00D47ECF" w:rsidRPr="008A3085" w:rsidRDefault="00D47ECF"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Deaf</w:t>
            </w:r>
            <w:r w:rsidR="0012477A">
              <w:rPr>
                <w:rFonts w:asciiTheme="minorHAnsi" w:hAnsiTheme="minorHAnsi" w:cs="Arial"/>
                <w:sz w:val="22"/>
              </w:rPr>
              <w:t xml:space="preserve"> </w:t>
            </w:r>
            <w:r>
              <w:rPr>
                <w:rFonts w:asciiTheme="minorHAnsi" w:hAnsiTheme="minorHAnsi" w:cs="Arial"/>
                <w:sz w:val="22"/>
              </w:rPr>
              <w:t>Ed</w:t>
            </w:r>
            <w:r w:rsidR="0012477A">
              <w:rPr>
                <w:rFonts w:asciiTheme="minorHAnsi" w:hAnsiTheme="minorHAnsi" w:cs="Arial"/>
                <w:sz w:val="22"/>
              </w:rPr>
              <w:t>ucation</w:t>
            </w:r>
            <w:r>
              <w:rPr>
                <w:rFonts w:asciiTheme="minorHAnsi" w:hAnsiTheme="minorHAnsi" w:cs="Arial"/>
                <w:sz w:val="22"/>
              </w:rPr>
              <w:t xml:space="preserve"> background</w:t>
            </w:r>
          </w:p>
          <w:p w:rsidR="00D47ECF" w:rsidRDefault="0012477A"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Sharing </w:t>
            </w:r>
            <w:r w:rsidR="00D47ECF">
              <w:rPr>
                <w:rFonts w:asciiTheme="minorHAnsi" w:hAnsiTheme="minorHAnsi" w:cs="Arial"/>
                <w:sz w:val="22"/>
              </w:rPr>
              <w:t>information about hearing loss with non-audiologists</w:t>
            </w:r>
          </w:p>
          <w:p w:rsidR="00D47ECF" w:rsidRPr="008A3085" w:rsidRDefault="00B72CB4"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Basic </w:t>
            </w:r>
            <w:r w:rsidR="00D47ECF">
              <w:rPr>
                <w:rFonts w:asciiTheme="minorHAnsi" w:hAnsiTheme="minorHAnsi" w:cs="Arial"/>
                <w:sz w:val="22"/>
              </w:rPr>
              <w:t xml:space="preserve">counseling </w:t>
            </w:r>
            <w:r>
              <w:rPr>
                <w:rFonts w:asciiTheme="minorHAnsi" w:hAnsiTheme="minorHAnsi" w:cs="Arial"/>
                <w:sz w:val="22"/>
              </w:rPr>
              <w:t xml:space="preserve">for </w:t>
            </w:r>
            <w:r w:rsidR="00D47ECF">
              <w:rPr>
                <w:rFonts w:asciiTheme="minorHAnsi" w:hAnsiTheme="minorHAnsi" w:cs="Arial"/>
                <w:sz w:val="22"/>
              </w:rPr>
              <w:t>families</w:t>
            </w: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13A9C" w:rsidRPr="0076731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Readings:</w:t>
            </w:r>
            <w:r w:rsidR="0076731C">
              <w:rPr>
                <w:rFonts w:asciiTheme="minorHAnsi" w:hAnsiTheme="minorHAnsi" w:cs="Arial"/>
                <w:sz w:val="22"/>
              </w:rPr>
              <w:t xml:space="preserve"> </w:t>
            </w:r>
            <w:r w:rsidR="00B72CB4">
              <w:rPr>
                <w:rFonts w:asciiTheme="minorHAnsi" w:hAnsiTheme="minorHAnsi" w:cs="Arial"/>
                <w:sz w:val="22"/>
              </w:rPr>
              <w:t>complete by noon 1/10</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rPr>
              <w:t>(1) Smith &amp;Fitzpatrick –History of Management of Hearing Loss in Children  pg 617-23</w:t>
            </w:r>
          </w:p>
          <w:p w:rsidR="0076731C" w:rsidRDefault="0076731C" w:rsidP="0012477A">
            <w:pPr>
              <w:pStyle w:val="Table-TX"/>
              <w:spacing w:after="0" w:line="240" w:lineRule="auto"/>
              <w:rPr>
                <w:rFonts w:asciiTheme="minorHAnsi" w:hAnsiTheme="minorHAnsi" w:cs="Arial"/>
                <w:sz w:val="22"/>
              </w:rPr>
            </w:pPr>
            <w:r>
              <w:rPr>
                <w:rFonts w:asciiTheme="minorHAnsi" w:hAnsiTheme="minorHAnsi" w:cs="Arial"/>
                <w:sz w:val="22"/>
              </w:rPr>
              <w:t>(2) English – Family Informational and Support Counseling</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Handouts:</w:t>
            </w:r>
            <w:r>
              <w:rPr>
                <w:rFonts w:asciiTheme="minorHAnsi" w:hAnsiTheme="minorHAnsi" w:cs="Arial"/>
                <w:sz w:val="22"/>
              </w:rPr>
              <w:t xml:space="preserve"> (also posted)</w:t>
            </w:r>
          </w:p>
          <w:p w:rsidR="00D47ECF" w:rsidRPr="00ED2D47" w:rsidRDefault="00D47ECF" w:rsidP="0012477A">
            <w:pPr>
              <w:pStyle w:val="Table-TX"/>
              <w:spacing w:after="0" w:line="240" w:lineRule="auto"/>
              <w:rPr>
                <w:rFonts w:asciiTheme="minorHAnsi" w:hAnsiTheme="minorHAnsi" w:cs="Arial"/>
                <w:sz w:val="22"/>
              </w:rPr>
            </w:pPr>
            <w:r>
              <w:rPr>
                <w:rFonts w:asciiTheme="minorHAnsi" w:hAnsiTheme="minorHAnsi" w:cs="Arial"/>
                <w:sz w:val="22"/>
              </w:rPr>
              <w:t xml:space="preserve">(1) </w:t>
            </w:r>
            <w:r w:rsidR="00DF71D0">
              <w:rPr>
                <w:rFonts w:asciiTheme="minorHAnsi" w:hAnsiTheme="minorHAnsi" w:cs="Arial"/>
                <w:sz w:val="22"/>
              </w:rPr>
              <w:t>Minimum Competencies for Educational Audiologists</w:t>
            </w:r>
            <w:r w:rsidRPr="008A3085">
              <w:rPr>
                <w:rFonts w:asciiTheme="minorHAnsi" w:hAnsiTheme="minorHAnsi" w:cs="Arial"/>
                <w:sz w:val="22"/>
              </w:rPr>
              <w:t xml:space="preserve"> </w:t>
            </w:r>
          </w:p>
          <w:p w:rsidR="00D47ECF" w:rsidRDefault="00D13A9C" w:rsidP="0012477A">
            <w:pPr>
              <w:pStyle w:val="Table-TX"/>
              <w:spacing w:after="0" w:line="240" w:lineRule="auto"/>
              <w:rPr>
                <w:rFonts w:asciiTheme="minorHAnsi" w:hAnsiTheme="minorHAnsi" w:cs="Arial"/>
                <w:sz w:val="22"/>
              </w:rPr>
            </w:pPr>
            <w:r>
              <w:rPr>
                <w:rFonts w:asciiTheme="minorHAnsi" w:hAnsiTheme="minorHAnsi" w:cs="Arial"/>
                <w:sz w:val="22"/>
              </w:rPr>
              <w:t>(2</w:t>
            </w:r>
            <w:r w:rsidR="00D47ECF">
              <w:rPr>
                <w:rFonts w:asciiTheme="minorHAnsi" w:hAnsiTheme="minorHAnsi" w:cs="Arial"/>
                <w:sz w:val="22"/>
              </w:rPr>
              <w:t xml:space="preserve">) Early Listening Function (ELF) </w:t>
            </w:r>
          </w:p>
          <w:p w:rsidR="00D47ECF" w:rsidRPr="008A3085" w:rsidRDefault="00D13A9C" w:rsidP="0076731C">
            <w:pPr>
              <w:pStyle w:val="Table-TX"/>
              <w:spacing w:after="0" w:line="240" w:lineRule="auto"/>
              <w:rPr>
                <w:rFonts w:asciiTheme="minorHAnsi" w:hAnsiTheme="minorHAnsi" w:cs="Arial"/>
                <w:sz w:val="22"/>
              </w:rPr>
            </w:pPr>
            <w:r>
              <w:rPr>
                <w:rFonts w:asciiTheme="minorHAnsi" w:hAnsiTheme="minorHAnsi" w:cs="Arial"/>
                <w:sz w:val="22"/>
              </w:rPr>
              <w:t>(3</w:t>
            </w:r>
            <w:r w:rsidR="00B72CB4">
              <w:rPr>
                <w:rFonts w:asciiTheme="minorHAnsi" w:hAnsiTheme="minorHAnsi" w:cs="Arial"/>
                <w:sz w:val="22"/>
              </w:rPr>
              <w:t>) ELF scoring examples (post)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INST"/>
              <w:numPr>
                <w:ilvl w:val="0"/>
                <w:numId w:val="14"/>
              </w:numPr>
              <w:tabs>
                <w:tab w:val="right" w:pos="155"/>
              </w:tabs>
              <w:rPr>
                <w:rFonts w:asciiTheme="minorHAnsi" w:hAnsiTheme="minorHAnsi" w:cs="Arial"/>
                <w:color w:val="auto"/>
                <w:sz w:val="22"/>
                <w:szCs w:val="22"/>
              </w:rPr>
            </w:pPr>
            <w:r>
              <w:rPr>
                <w:rFonts w:asciiTheme="minorHAnsi" w:hAnsiTheme="minorHAnsi" w:cs="Arial"/>
                <w:sz w:val="22"/>
                <w:szCs w:val="22"/>
              </w:rPr>
              <w:t>Onsite presentation</w:t>
            </w:r>
          </w:p>
          <w:p w:rsidR="00D47ECF"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w:t>
            </w:r>
            <w:r w:rsidR="003A0A7E">
              <w:rPr>
                <w:rFonts w:asciiTheme="minorHAnsi" w:hAnsiTheme="minorHAnsi" w:cs="Arial"/>
                <w:sz w:val="22"/>
              </w:rPr>
              <w:t>a</w:t>
            </w:r>
            <w:r>
              <w:rPr>
                <w:rFonts w:asciiTheme="minorHAnsi" w:hAnsiTheme="minorHAnsi" w:cs="Arial"/>
                <w:sz w:val="22"/>
              </w:rPr>
              <w:t xml:space="preserve"> –</w:t>
            </w:r>
            <w:r w:rsidRPr="008A3085">
              <w:rPr>
                <w:rFonts w:asciiTheme="minorHAnsi" w:hAnsiTheme="minorHAnsi" w:cs="Arial"/>
                <w:sz w:val="22"/>
              </w:rPr>
              <w:t>Self-evaluation of Educational Audiology Recommended Practices</w:t>
            </w:r>
          </w:p>
          <w:p w:rsidR="00D47ECF" w:rsidRPr="009A4B6A"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2 – ACE Counseling</w:t>
            </w:r>
          </w:p>
          <w:p w:rsidR="00D47ECF" w:rsidRPr="00A87F68" w:rsidRDefault="00D47ECF" w:rsidP="0012477A">
            <w:pPr>
              <w:pStyle w:val="Table-TX"/>
              <w:numPr>
                <w:ilvl w:val="0"/>
                <w:numId w:val="14"/>
              </w:numPr>
              <w:tabs>
                <w:tab w:val="clear" w:pos="274"/>
              </w:tabs>
              <w:spacing w:after="0" w:line="240" w:lineRule="auto"/>
              <w:rPr>
                <w:rFonts w:asciiTheme="minorHAnsi" w:hAnsiTheme="minorHAnsi" w:cs="Arial"/>
                <w:sz w:val="22"/>
              </w:rPr>
            </w:pPr>
            <w:r>
              <w:rPr>
                <w:rFonts w:asciiTheme="minorHAnsi" w:hAnsiTheme="minorHAnsi" w:cs="Arial"/>
                <w:sz w:val="22"/>
              </w:rPr>
              <w:t>GO1 Assignment –(Introduction pg 1-13)</w:t>
            </w:r>
          </w:p>
        </w:tc>
      </w:tr>
      <w:tr w:rsidR="00D47ECF" w:rsidTr="00345FC0">
        <w:trPr>
          <w:cantSplit/>
          <w:trHeight w:val="888"/>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2</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Access and identification</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1/17</w:t>
            </w:r>
            <w:r w:rsidRPr="008A3085">
              <w:rPr>
                <w:rFonts w:asciiTheme="minorHAnsi" w:hAnsiTheme="minorHAnsi" w:cs="Arial"/>
                <w:color w:val="auto"/>
                <w:sz w:val="22"/>
                <w:szCs w:val="22"/>
              </w:rPr>
              <w:t>/14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F50CF1" w:rsidRDefault="00D47ECF" w:rsidP="0012477A">
            <w:pPr>
              <w:pStyle w:val="INST"/>
              <w:tabs>
                <w:tab w:val="right" w:pos="424"/>
              </w:tabs>
              <w:rPr>
                <w:rFonts w:asciiTheme="minorHAnsi" w:hAnsiTheme="minorHAnsi" w:cs="Arial"/>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-Finish up </w:t>
            </w:r>
            <w:r w:rsidRPr="008A3085">
              <w:rPr>
                <w:rFonts w:asciiTheme="minorHAnsi" w:hAnsiTheme="minorHAnsi" w:cs="Arial"/>
                <w:color w:val="auto"/>
                <w:sz w:val="22"/>
                <w:szCs w:val="22"/>
              </w:rPr>
              <w:t>Counseling</w:t>
            </w:r>
            <w:r>
              <w:rPr>
                <w:rFonts w:asciiTheme="minorHAnsi" w:hAnsiTheme="minorHAnsi" w:cs="Arial"/>
                <w:color w:val="auto"/>
                <w:sz w:val="22"/>
                <w:szCs w:val="22"/>
              </w:rPr>
              <w:t xml:space="preserve"> </w:t>
            </w:r>
            <w:r w:rsidR="0012477A">
              <w:rPr>
                <w:rFonts w:asciiTheme="minorHAnsi" w:hAnsiTheme="minorHAnsi" w:cs="Arial"/>
                <w:color w:val="auto"/>
                <w:sz w:val="22"/>
                <w:szCs w:val="22"/>
              </w:rPr>
              <w:t xml:space="preserve">Strategies with </w:t>
            </w:r>
            <w:r>
              <w:rPr>
                <w:rFonts w:asciiTheme="minorHAnsi" w:hAnsiTheme="minorHAnsi" w:cs="Arial"/>
                <w:color w:val="auto"/>
                <w:sz w:val="22"/>
                <w:szCs w:val="22"/>
              </w:rPr>
              <w:t>Families</w:t>
            </w:r>
          </w:p>
          <w:p w:rsidR="00D47ECF" w:rsidRDefault="0076731C"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-Foundations of a</w:t>
            </w:r>
            <w:r w:rsidR="00D47ECF">
              <w:rPr>
                <w:rFonts w:asciiTheme="minorHAnsi" w:hAnsiTheme="minorHAnsi" w:cs="Arial"/>
                <w:color w:val="auto"/>
                <w:sz w:val="22"/>
                <w:szCs w:val="22"/>
              </w:rPr>
              <w:t>ccess to auditory information</w:t>
            </w:r>
          </w:p>
          <w:p w:rsidR="00D47ECF" w:rsidRPr="008A3085" w:rsidRDefault="0012477A"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-C</w:t>
            </w:r>
            <w:r w:rsidR="00D47ECF">
              <w:rPr>
                <w:rFonts w:asciiTheme="minorHAnsi" w:hAnsiTheme="minorHAnsi" w:cs="Arial"/>
                <w:color w:val="auto"/>
                <w:sz w:val="22"/>
                <w:szCs w:val="22"/>
              </w:rPr>
              <w:t>hildhood hearing screening</w:t>
            </w:r>
          </w:p>
        </w:tc>
        <w:tc>
          <w:tcPr>
            <w:tcW w:w="333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rPr>
            </w:pP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Flexer (MF, Ch. 28: 269-276) Counseling and collaboration with parents of children with hearing loss</w:t>
            </w:r>
          </w:p>
          <w:p w:rsidR="0076731C" w:rsidRDefault="0076731C"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rPr>
              <w:t>(2) ASHA – Guidelines for Audiologists Providing… Counseling to Families 4-22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(3) Speech Perception in a 3D world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(4) Making sense of the audiogram</w:t>
            </w:r>
          </w:p>
          <w:p w:rsidR="00C05522" w:rsidRDefault="00C05522" w:rsidP="0012477A">
            <w:pPr>
              <w:pStyle w:val="Table-TX"/>
              <w:spacing w:after="0" w:line="240" w:lineRule="auto"/>
              <w:rPr>
                <w:rFonts w:asciiTheme="minorHAnsi" w:hAnsiTheme="minorHAnsi" w:cs="Arial"/>
                <w:sz w:val="22"/>
              </w:rPr>
            </w:pPr>
            <w:r>
              <w:rPr>
                <w:rFonts w:asciiTheme="minorHAnsi" w:hAnsiTheme="minorHAnsi" w:cs="Arial"/>
                <w:sz w:val="22"/>
              </w:rPr>
              <w:t>(</w:t>
            </w:r>
            <w:r w:rsidR="009975FE">
              <w:rPr>
                <w:rFonts w:asciiTheme="minorHAnsi" w:hAnsiTheme="minorHAnsi" w:cs="Arial"/>
                <w:sz w:val="22"/>
              </w:rPr>
              <w:t>5</w:t>
            </w:r>
            <w:r>
              <w:rPr>
                <w:rFonts w:asciiTheme="minorHAnsi" w:hAnsiTheme="minorHAnsi" w:cs="Arial"/>
                <w:sz w:val="22"/>
              </w:rPr>
              <w:t>) Educational Audiologists: Key Professionals to Estimate Access to Verbal Instruction (post)</w:t>
            </w:r>
          </w:p>
          <w:p w:rsidR="0076731C" w:rsidRPr="008A3085" w:rsidRDefault="0076731C" w:rsidP="0012477A">
            <w:pPr>
              <w:pStyle w:val="Table-TX"/>
              <w:spacing w:after="0" w:line="240" w:lineRule="auto"/>
              <w:rPr>
                <w:rFonts w:asciiTheme="minorHAnsi" w:hAnsiTheme="minorHAnsi" w:cs="Arial"/>
                <w:sz w:val="22"/>
              </w:rPr>
            </w:pPr>
            <w:r w:rsidRPr="008A3085">
              <w:rPr>
                <w:rFonts w:asciiTheme="minorHAnsi" w:hAnsiTheme="minorHAnsi" w:cs="Arial"/>
                <w:sz w:val="22"/>
              </w:rPr>
              <w:t>(</w:t>
            </w:r>
            <w:r w:rsidR="009975FE">
              <w:rPr>
                <w:rFonts w:asciiTheme="minorHAnsi" w:hAnsiTheme="minorHAnsi" w:cs="Arial"/>
                <w:sz w:val="22"/>
              </w:rPr>
              <w:t>6</w:t>
            </w:r>
            <w:r w:rsidRPr="008A3085">
              <w:rPr>
                <w:rFonts w:asciiTheme="minorHAnsi" w:hAnsiTheme="minorHAnsi" w:cs="Arial"/>
                <w:sz w:val="22"/>
              </w:rPr>
              <w:t xml:space="preserve">) </w:t>
            </w:r>
            <w:r>
              <w:rPr>
                <w:rFonts w:asciiTheme="minorHAnsi" w:hAnsiTheme="minorHAnsi" w:cs="Arial"/>
                <w:sz w:val="22"/>
              </w:rPr>
              <w:t>AAA Recommendations for Childhood Hearing Screening (read pg 1-3; post 78</w:t>
            </w:r>
            <w:r w:rsidR="00B72CB4">
              <w:rPr>
                <w:rFonts w:asciiTheme="minorHAnsi" w:hAnsiTheme="minorHAnsi" w:cs="Arial"/>
                <w:sz w:val="22"/>
              </w:rPr>
              <w:t xml:space="preserve"> page doc.</w:t>
            </w:r>
            <w:r w:rsidR="00345FC0">
              <w:rPr>
                <w:rFonts w:asciiTheme="minorHAnsi" w:hAnsiTheme="minorHAnsi" w:cs="Arial"/>
                <w:sz w:val="22"/>
              </w:rPr>
              <w:t>)</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Quiz 1 on 1/10 Onsite Session</w:t>
            </w:r>
          </w:p>
          <w:p w:rsidR="00D47ECF" w:rsidRPr="00706D7A"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 elements</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English – Parents &amp; Professionals: A Shared Journey</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Anderson –Estimating Access to Verbal Instruction</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Anderson Week 2 presentation</w:t>
            </w:r>
          </w:p>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 xml:space="preserve">Assignment 1 – </w:t>
            </w:r>
            <w:r w:rsidRPr="008A3085">
              <w:rPr>
                <w:rFonts w:asciiTheme="minorHAnsi" w:hAnsiTheme="minorHAnsi" w:cs="Arial"/>
                <w:sz w:val="22"/>
              </w:rPr>
              <w:t xml:space="preserve">EAA Self-evaluation due  </w:t>
            </w:r>
          </w:p>
          <w:p w:rsidR="00D47ECF" w:rsidRPr="009E00F4" w:rsidRDefault="00D47ECF" w:rsidP="0012477A">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Assignment 2 – Counseling ACE due</w:t>
            </w:r>
          </w:p>
        </w:tc>
      </w:tr>
      <w:tr w:rsidR="00D47ECF" w:rsidTr="00345FC0">
        <w:trPr>
          <w:trHeight w:val="888"/>
        </w:trPr>
        <w:tc>
          <w:tcPr>
            <w:tcW w:w="1537" w:type="dxa"/>
            <w:tcBorders>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3</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Legal Issues and school placement</w:t>
            </w:r>
            <w:r w:rsidR="002B3C4A">
              <w:rPr>
                <w:rFonts w:asciiTheme="minorHAnsi" w:hAnsiTheme="minorHAnsi" w:cs="Arial"/>
                <w:sz w:val="22"/>
              </w:rPr>
              <w:t xml:space="preserve"> options</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1/24/14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8A3085" w:rsidRDefault="00D47ECF" w:rsidP="0012477A">
            <w:pPr>
              <w:pStyle w:val="INST"/>
              <w:tabs>
                <w:tab w:val="right" w:pos="424"/>
              </w:tabs>
              <w:rPr>
                <w:rFonts w:asciiTheme="minorHAnsi" w:hAnsiTheme="minorHAnsi" w:cs="Arial"/>
                <w:color w:val="auto"/>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12477A" w:rsidRDefault="0012477A" w:rsidP="0012477A">
            <w:pPr>
              <w:pBdr>
                <w:bottom w:val="single" w:sz="6" w:space="1" w:color="auto"/>
              </w:pBdr>
              <w:spacing w:line="240" w:lineRule="auto"/>
              <w:rPr>
                <w:rFonts w:cs="Arial"/>
              </w:rPr>
            </w:pPr>
            <w:r>
              <w:rPr>
                <w:rFonts w:cs="Arial"/>
              </w:rPr>
              <w:t xml:space="preserve">Eligibility for Support Services – Legal underpinnings </w:t>
            </w:r>
          </w:p>
          <w:p w:rsidR="0012477A" w:rsidRDefault="0012477A" w:rsidP="0012477A">
            <w:pPr>
              <w:pBdr>
                <w:bottom w:val="single" w:sz="6" w:space="1" w:color="auto"/>
              </w:pBdr>
              <w:spacing w:line="240" w:lineRule="auto"/>
              <w:rPr>
                <w:rFonts w:cs="Arial"/>
              </w:rPr>
            </w:pPr>
            <w:r>
              <w:rPr>
                <w:rFonts w:cs="Arial"/>
              </w:rPr>
              <w:t>Ed placement options</w:t>
            </w:r>
          </w:p>
          <w:p w:rsidR="00D47ECF" w:rsidRPr="0012477A" w:rsidRDefault="0012477A" w:rsidP="0012477A">
            <w:pPr>
              <w:pBdr>
                <w:bottom w:val="single" w:sz="6" w:space="1" w:color="auto"/>
              </w:pBdr>
              <w:spacing w:line="240" w:lineRule="auto"/>
              <w:rPr>
                <w:rFonts w:cs="Arial"/>
              </w:rPr>
            </w:pPr>
            <w:r>
              <w:rPr>
                <w:rFonts w:cs="Arial"/>
              </w:rPr>
              <w:t>Supporting parents to advocate for appropriate services</w:t>
            </w:r>
          </w:p>
        </w:tc>
        <w:tc>
          <w:tcPr>
            <w:tcW w:w="3330" w:type="dxa"/>
            <w:tcBorders>
              <w:top w:val="single" w:sz="4" w:space="0" w:color="auto"/>
              <w:left w:val="single" w:sz="4" w:space="0" w:color="auto"/>
              <w:right w:val="single" w:sz="4" w:space="0" w:color="auto"/>
            </w:tcBorders>
            <w:shd w:val="clear" w:color="auto" w:fill="D6E3BC" w:themeFill="accent3" w:themeFillTint="66"/>
          </w:tcPr>
          <w:p w:rsidR="0076731C" w:rsidRDefault="0076731C" w:rsidP="0076731C">
            <w:pPr>
              <w:spacing w:line="240" w:lineRule="auto"/>
              <w:rPr>
                <w:rFonts w:cs="Arial"/>
              </w:rPr>
            </w:pPr>
            <w:r>
              <w:rPr>
                <w:rFonts w:cs="Arial"/>
              </w:rPr>
              <w:t xml:space="preserve">(1) </w:t>
            </w:r>
            <w:proofErr w:type="spellStart"/>
            <w:r>
              <w:rPr>
                <w:rFonts w:cs="Arial"/>
              </w:rPr>
              <w:t>Sorkin</w:t>
            </w:r>
            <w:proofErr w:type="spellEnd"/>
            <w:r>
              <w:rPr>
                <w:rFonts w:cs="Arial"/>
              </w:rPr>
              <w:t xml:space="preserve"> (MF Ch. 23: 218-230) Education and access laws for children with hearing loss</w:t>
            </w:r>
          </w:p>
          <w:p w:rsidR="0076731C" w:rsidRDefault="0076731C" w:rsidP="0076731C">
            <w:pPr>
              <w:spacing w:line="240" w:lineRule="auto"/>
              <w:rPr>
                <w:rFonts w:cs="Arial"/>
              </w:rPr>
            </w:pPr>
            <w:r>
              <w:rPr>
                <w:rFonts w:cs="Arial"/>
              </w:rPr>
              <w:t xml:space="preserve">(2) </w:t>
            </w:r>
            <w:proofErr w:type="spellStart"/>
            <w:r>
              <w:rPr>
                <w:rFonts w:cs="Arial"/>
              </w:rPr>
              <w:t>Cheffo</w:t>
            </w:r>
            <w:proofErr w:type="spellEnd"/>
            <w:r>
              <w:rPr>
                <w:rFonts w:cs="Arial"/>
              </w:rPr>
              <w:t xml:space="preserve"> (MF Ch. 26: 250-256) Educational and placement options for school-aged children with hearing loss</w:t>
            </w:r>
          </w:p>
          <w:p w:rsidR="009975FE" w:rsidRDefault="009975FE" w:rsidP="0076731C">
            <w:pPr>
              <w:spacing w:line="240" w:lineRule="auto"/>
              <w:rPr>
                <w:rFonts w:cs="Arial"/>
              </w:rPr>
            </w:pPr>
            <w:r>
              <w:rPr>
                <w:rFonts w:cs="Arial"/>
              </w:rPr>
              <w:t>(</w:t>
            </w:r>
            <w:r w:rsidR="0076731C">
              <w:rPr>
                <w:rFonts w:cs="Arial"/>
              </w:rPr>
              <w:t>3</w:t>
            </w:r>
            <w:r w:rsidR="00D47ECF">
              <w:rPr>
                <w:rFonts w:cs="Arial"/>
              </w:rPr>
              <w:t>) IEP Iss</w:t>
            </w:r>
            <w:r w:rsidR="008342BE">
              <w:rPr>
                <w:rFonts w:cs="Arial"/>
              </w:rPr>
              <w:t>ues &amp; IDEA Law Information (link to website</w:t>
            </w:r>
            <w:r w:rsidR="00D47ECF">
              <w:rPr>
                <w:rFonts w:cs="Arial"/>
              </w:rPr>
              <w:t>)</w:t>
            </w:r>
          </w:p>
          <w:p w:rsidR="008342BE" w:rsidRDefault="008342BE" w:rsidP="0076731C">
            <w:pPr>
              <w:spacing w:line="240" w:lineRule="auto"/>
              <w:rPr>
                <w:rFonts w:cs="Arial"/>
              </w:rPr>
            </w:pPr>
            <w:r>
              <w:rPr>
                <w:rFonts w:cs="Arial"/>
              </w:rPr>
              <w:t xml:space="preserve">(4) IEP and 504 Plans / Accommodations to Consider </w:t>
            </w:r>
          </w:p>
          <w:p w:rsidR="00350F3C" w:rsidRDefault="00350F3C" w:rsidP="00350F3C">
            <w:pPr>
              <w:spacing w:line="240" w:lineRule="auto"/>
              <w:rPr>
                <w:rFonts w:cs="Arial"/>
              </w:rPr>
            </w:pPr>
            <w:r>
              <w:rPr>
                <w:rFonts w:cs="Arial"/>
              </w:rPr>
              <w:t>(5) Service Delivery Model charts</w:t>
            </w:r>
          </w:p>
          <w:p w:rsidR="00D47ECF" w:rsidRPr="008A3085" w:rsidRDefault="00350F3C" w:rsidP="008342BE">
            <w:pPr>
              <w:spacing w:line="240" w:lineRule="auto"/>
              <w:rPr>
                <w:rFonts w:cs="Arial"/>
              </w:rPr>
            </w:pPr>
            <w:r>
              <w:rPr>
                <w:rFonts w:cs="Arial"/>
              </w:rPr>
              <w:t xml:space="preserve">(6) </w:t>
            </w:r>
            <w:r w:rsidRPr="00350F3C">
              <w:rPr>
                <w:rFonts w:eastAsia="Times New Roman" w:cs="Times New Roman"/>
                <w:sz w:val="20"/>
                <w:szCs w:val="20"/>
              </w:rPr>
              <w:t>Continuum of Services - Middle and High School Dilemma</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158"/>
                <w:tab w:val="clear" w:pos="274"/>
                <w:tab w:val="right" w:pos="155"/>
                <w:tab w:val="right" w:pos="424"/>
              </w:tabs>
              <w:spacing w:after="0" w:line="240" w:lineRule="auto"/>
              <w:rPr>
                <w:rFonts w:asciiTheme="minorHAnsi" w:hAnsiTheme="minorHAnsi" w:cs="Arial"/>
                <w:sz w:val="22"/>
              </w:rPr>
            </w:pPr>
            <w:r w:rsidRPr="008A3085">
              <w:rPr>
                <w:rFonts w:asciiTheme="minorHAnsi" w:hAnsiTheme="minorHAnsi" w:cs="Arial"/>
                <w:sz w:val="22"/>
              </w:rPr>
              <w:t xml:space="preserve"> Online </w:t>
            </w:r>
            <w:r>
              <w:rPr>
                <w:rFonts w:asciiTheme="minorHAnsi" w:hAnsiTheme="minorHAnsi" w:cs="Arial"/>
                <w:sz w:val="22"/>
              </w:rPr>
              <w:t>Session 2 elements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Webcast: Seaton – Legislation, Case Law and Children with Hearing Loss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 xml:space="preserve">Webcast: Anderson – Supporting School Entry/Transition </w:t>
            </w:r>
          </w:p>
          <w:p w:rsidR="00D47ECF" w:rsidRPr="004D66EA"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Anderson Week 3 presentation</w:t>
            </w:r>
          </w:p>
          <w:p w:rsidR="00D47ECF" w:rsidRPr="008342BE" w:rsidRDefault="00345FC0" w:rsidP="008342BE">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GO2 Assignment (chap.</w:t>
            </w:r>
            <w:r w:rsidR="00D47ECF">
              <w:rPr>
                <w:rFonts w:asciiTheme="minorHAnsi" w:hAnsiTheme="minorHAnsi" w:cs="Arial"/>
                <w:sz w:val="22"/>
              </w:rPr>
              <w:t xml:space="preserve"> 8: pg 146-166) </w:t>
            </w:r>
          </w:p>
        </w:tc>
      </w:tr>
      <w:tr w:rsidR="00D47ECF" w:rsidTr="00C05522">
        <w:trPr>
          <w:cantSplit/>
          <w:trHeight w:val="334"/>
        </w:trPr>
        <w:tc>
          <w:tcPr>
            <w:tcW w:w="10447" w:type="dxa"/>
            <w:gridSpan w:val="5"/>
            <w:tcBorders>
              <w:left w:val="single" w:sz="4" w:space="0" w:color="auto"/>
              <w:right w:val="single" w:sz="4" w:space="0" w:color="auto"/>
            </w:tcBorders>
            <w:shd w:val="clear" w:color="auto" w:fill="FFFF99"/>
          </w:tcPr>
          <w:p w:rsidR="00D47ECF" w:rsidRPr="00876DE5" w:rsidRDefault="00D47ECF" w:rsidP="0012477A">
            <w:pPr>
              <w:pStyle w:val="Table-TX"/>
              <w:tabs>
                <w:tab w:val="clear" w:pos="158"/>
                <w:tab w:val="clear" w:pos="274"/>
                <w:tab w:val="right" w:pos="155"/>
                <w:tab w:val="right" w:pos="424"/>
              </w:tabs>
              <w:spacing w:after="0" w:line="240" w:lineRule="auto"/>
              <w:jc w:val="center"/>
              <w:rPr>
                <w:rFonts w:asciiTheme="minorHAnsi" w:hAnsiTheme="minorHAnsi" w:cs="Arial"/>
                <w:b/>
                <w:color w:val="FF0000"/>
                <w:sz w:val="22"/>
              </w:rPr>
            </w:pPr>
            <w:r>
              <w:rPr>
                <w:rFonts w:asciiTheme="minorHAnsi" w:hAnsiTheme="minorHAnsi" w:cs="Arial"/>
                <w:b/>
                <w:color w:val="FF0000"/>
                <w:sz w:val="22"/>
              </w:rPr>
              <w:t xml:space="preserve">Chat </w:t>
            </w:r>
            <w:r w:rsidR="002D1F77">
              <w:rPr>
                <w:rFonts w:asciiTheme="minorHAnsi" w:hAnsiTheme="minorHAnsi" w:cs="Arial"/>
                <w:b/>
                <w:color w:val="FF0000"/>
                <w:sz w:val="22"/>
              </w:rPr>
              <w:t>1/28</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4</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Hearing Aids</w:t>
            </w:r>
            <w:r w:rsidR="00630A11">
              <w:rPr>
                <w:rFonts w:asciiTheme="minorHAnsi" w:hAnsiTheme="minorHAnsi" w:cs="Arial"/>
                <w:sz w:val="22"/>
              </w:rPr>
              <w:t xml:space="preserve"> for Pediatrics</w:t>
            </w:r>
          </w:p>
          <w:p w:rsidR="00D47ECF" w:rsidRPr="000571BC" w:rsidRDefault="00D47ECF" w:rsidP="0012477A">
            <w:pPr>
              <w:pStyle w:val="Table-TX"/>
              <w:spacing w:after="0" w:line="240" w:lineRule="auto"/>
              <w:jc w:val="center"/>
              <w:rPr>
                <w:rFonts w:asciiTheme="minorHAnsi" w:hAnsiTheme="minorHAnsi" w:cs="Arial"/>
                <w:color w:val="FF0000"/>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1/31</w:t>
            </w:r>
            <w:r w:rsidR="00D47ECF"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ind w:right="351"/>
              <w:rPr>
                <w:rFonts w:asciiTheme="minorHAnsi" w:hAnsiTheme="minorHAnsi" w:cs="Arial"/>
                <w:sz w:val="22"/>
              </w:rPr>
            </w:pPr>
            <w:r w:rsidRPr="008A3085">
              <w:rPr>
                <w:rFonts w:asciiTheme="minorHAnsi" w:hAnsiTheme="minorHAnsi" w:cs="Arial"/>
                <w:sz w:val="22"/>
              </w:rPr>
              <w:t>Hearing Aids for Infants &amp; Children</w:t>
            </w:r>
          </w:p>
          <w:p w:rsidR="00D47ECF" w:rsidRDefault="00D47ECF" w:rsidP="0012477A">
            <w:pPr>
              <w:pStyle w:val="Table-TX"/>
              <w:spacing w:after="0" w:line="240" w:lineRule="auto"/>
              <w:ind w:right="351"/>
              <w:rPr>
                <w:rFonts w:asciiTheme="minorHAnsi" w:hAnsiTheme="minorHAnsi" w:cs="Arial"/>
                <w:sz w:val="22"/>
              </w:rPr>
            </w:pPr>
            <w:r w:rsidRPr="006063C7">
              <w:rPr>
                <w:rFonts w:asciiTheme="minorHAnsi" w:hAnsiTheme="minorHAnsi" w:cs="Arial"/>
                <w:sz w:val="22"/>
              </w:rPr>
              <w:t>Validation of fitting</w:t>
            </w:r>
          </w:p>
          <w:p w:rsidR="00D47ECF" w:rsidRPr="006063C7"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Funding options: HAs</w:t>
            </w:r>
          </w:p>
          <w:p w:rsidR="00D47ECF"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Unilateral hearing loss</w:t>
            </w:r>
          </w:p>
          <w:p w:rsidR="00D47ECF" w:rsidRPr="00943BBF" w:rsidRDefault="00D47ECF" w:rsidP="0012477A">
            <w:pPr>
              <w:pStyle w:val="Table-TX"/>
              <w:spacing w:after="0" w:line="240" w:lineRule="auto"/>
              <w:ind w:right="155"/>
              <w:rPr>
                <w:rFonts w:asciiTheme="minorHAnsi" w:hAnsiTheme="minorHAnsi" w:cs="Arial"/>
                <w:sz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(1) </w:t>
            </w:r>
            <w:r>
              <w:rPr>
                <w:rFonts w:asciiTheme="minorHAnsi" w:hAnsiTheme="minorHAnsi" w:cs="Arial"/>
                <w:sz w:val="22"/>
              </w:rPr>
              <w:t>Dillon, Ching, Goldberg (</w:t>
            </w:r>
            <w:r w:rsidRPr="008A3085">
              <w:rPr>
                <w:rFonts w:asciiTheme="minorHAnsi" w:hAnsiTheme="minorHAnsi" w:cs="Arial"/>
                <w:sz w:val="22"/>
              </w:rPr>
              <w:t xml:space="preserve">MF </w:t>
            </w:r>
            <w:r>
              <w:rPr>
                <w:rFonts w:asciiTheme="minorHAnsi" w:hAnsiTheme="minorHAnsi" w:cs="Arial"/>
                <w:sz w:val="22"/>
              </w:rPr>
              <w:t xml:space="preserve">Ch. 18: </w:t>
            </w:r>
            <w:r w:rsidRPr="008A3085">
              <w:rPr>
                <w:rFonts w:asciiTheme="minorHAnsi" w:hAnsiTheme="minorHAnsi" w:cs="Arial"/>
                <w:sz w:val="22"/>
              </w:rPr>
              <w:t>168-176</w:t>
            </w:r>
            <w:r>
              <w:rPr>
                <w:rFonts w:asciiTheme="minorHAnsi" w:hAnsiTheme="minorHAnsi" w:cs="Arial"/>
                <w:sz w:val="22"/>
              </w:rPr>
              <w:t>) Hearing aids for infants and children</w:t>
            </w:r>
          </w:p>
          <w:p w:rsidR="00D47ECF" w:rsidRDefault="00D47ECF" w:rsidP="00D36D8F">
            <w:pPr>
              <w:pStyle w:val="Table-TX"/>
              <w:spacing w:after="0" w:line="240" w:lineRule="auto"/>
              <w:ind w:right="-25"/>
              <w:rPr>
                <w:rFonts w:asciiTheme="minorHAnsi" w:hAnsiTheme="minorHAnsi" w:cs="Arial"/>
                <w:sz w:val="22"/>
              </w:rPr>
            </w:pPr>
            <w:r w:rsidRPr="008A3085">
              <w:rPr>
                <w:rFonts w:asciiTheme="minorHAnsi" w:hAnsiTheme="minorHAnsi" w:cs="Arial"/>
                <w:sz w:val="22"/>
              </w:rPr>
              <w:t>(</w:t>
            </w:r>
            <w:r>
              <w:rPr>
                <w:rFonts w:asciiTheme="minorHAnsi" w:hAnsiTheme="minorHAnsi" w:cs="Arial"/>
                <w:sz w:val="22"/>
              </w:rPr>
              <w:t>2</w:t>
            </w:r>
            <w:r w:rsidRPr="008A3085">
              <w:rPr>
                <w:rFonts w:asciiTheme="minorHAnsi" w:hAnsiTheme="minorHAnsi" w:cs="Arial"/>
                <w:sz w:val="22"/>
              </w:rPr>
              <w:t xml:space="preserve">) </w:t>
            </w:r>
            <w:r w:rsidR="0099769E" w:rsidRPr="008A3085">
              <w:rPr>
                <w:rFonts w:asciiTheme="minorHAnsi" w:hAnsiTheme="minorHAnsi" w:cs="Arial"/>
                <w:sz w:val="22"/>
              </w:rPr>
              <w:t xml:space="preserve">Millett </w:t>
            </w:r>
            <w:r w:rsidR="0099769E">
              <w:rPr>
                <w:rFonts w:asciiTheme="minorHAnsi" w:hAnsiTheme="minorHAnsi" w:cs="Arial"/>
                <w:sz w:val="22"/>
              </w:rPr>
              <w:t xml:space="preserve">- </w:t>
            </w:r>
            <w:r w:rsidRPr="008A3085">
              <w:rPr>
                <w:rFonts w:asciiTheme="minorHAnsi" w:hAnsiTheme="minorHAnsi" w:cs="Arial"/>
                <w:sz w:val="22"/>
              </w:rPr>
              <w:t xml:space="preserve">Understanding </w:t>
            </w:r>
            <w:r w:rsidR="00D36D8F">
              <w:rPr>
                <w:rFonts w:asciiTheme="minorHAnsi" w:hAnsiTheme="minorHAnsi" w:cs="Arial"/>
                <w:sz w:val="22"/>
              </w:rPr>
              <w:t xml:space="preserve">a Child’s </w:t>
            </w:r>
            <w:r w:rsidRPr="008A3085">
              <w:rPr>
                <w:rFonts w:asciiTheme="minorHAnsi" w:hAnsiTheme="minorHAnsi" w:cs="Arial"/>
                <w:sz w:val="22"/>
              </w:rPr>
              <w:t>Aided Hearing Characteristics</w:t>
            </w:r>
            <w:r w:rsidR="00D36D8F">
              <w:rPr>
                <w:rFonts w:asciiTheme="minorHAnsi" w:hAnsiTheme="minorHAnsi" w:cs="Arial"/>
                <w:sz w:val="22"/>
              </w:rPr>
              <w:t xml:space="preserve"> I&amp;II</w:t>
            </w:r>
            <w:r w:rsidRPr="008A3085">
              <w:rPr>
                <w:rFonts w:asciiTheme="minorHAnsi" w:hAnsiTheme="minorHAnsi" w:cs="Arial"/>
                <w:sz w:val="22"/>
              </w:rPr>
              <w:t xml:space="preserve"> </w:t>
            </w:r>
            <w:r w:rsidR="0099769E">
              <w:rPr>
                <w:rFonts w:asciiTheme="minorHAnsi" w:hAnsiTheme="minorHAnsi" w:cs="Arial"/>
                <w:sz w:val="22"/>
              </w:rPr>
              <w:t xml:space="preserve">(link to </w:t>
            </w:r>
            <w:r w:rsidR="00D36D8F">
              <w:rPr>
                <w:rFonts w:asciiTheme="minorHAnsi" w:hAnsiTheme="minorHAnsi" w:cs="Arial"/>
                <w:sz w:val="22"/>
              </w:rPr>
              <w:t>articles</w:t>
            </w:r>
            <w:r>
              <w:rPr>
                <w:rFonts w:asciiTheme="minorHAnsi" w:hAnsiTheme="minorHAnsi" w:cs="Arial"/>
                <w:sz w:val="22"/>
              </w:rPr>
              <w: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Leavitt &amp; Knowles – Time-Efficient Method for Documenting Hearing Aid Benefit (post)</w:t>
            </w:r>
          </w:p>
          <w:p w:rsidR="00A65D33" w:rsidRDefault="004F03F9"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A65D33">
              <w:rPr>
                <w:rFonts w:asciiTheme="minorHAnsi" w:hAnsiTheme="minorHAnsi" w:cs="Arial"/>
                <w:sz w:val="22"/>
              </w:rPr>
              <w:t>Using the Ling 7 Sounds (post)</w:t>
            </w:r>
          </w:p>
          <w:p w:rsidR="00796F9C" w:rsidRDefault="00A65D33" w:rsidP="00796F9C">
            <w:pPr>
              <w:pStyle w:val="Table-TX"/>
              <w:spacing w:after="0" w:line="240" w:lineRule="auto"/>
              <w:rPr>
                <w:rFonts w:asciiTheme="minorHAnsi" w:hAnsiTheme="minorHAnsi" w:cs="Arial"/>
                <w:sz w:val="22"/>
              </w:rPr>
            </w:pPr>
            <w:r>
              <w:rPr>
                <w:rFonts w:asciiTheme="minorHAnsi" w:hAnsiTheme="minorHAnsi" w:cs="Arial"/>
                <w:sz w:val="22"/>
              </w:rPr>
              <w:t>(5) Iowa Medial Consonant Test (post)</w:t>
            </w:r>
          </w:p>
          <w:p w:rsidR="00796F9C" w:rsidRPr="008A3085" w:rsidRDefault="00796F9C" w:rsidP="0012477A">
            <w:pPr>
              <w:pStyle w:val="Table-TX"/>
              <w:spacing w:after="0" w:line="240" w:lineRule="auto"/>
              <w:rPr>
                <w:rFonts w:asciiTheme="minorHAnsi" w:hAnsiTheme="minorHAnsi" w:cs="Arial"/>
                <w:sz w:val="22"/>
              </w:rPr>
            </w:pPr>
            <w:r>
              <w:rPr>
                <w:rFonts w:asciiTheme="minorHAnsi" w:hAnsiTheme="minorHAnsi" w:cs="Arial"/>
                <w:sz w:val="22"/>
              </w:rPr>
              <w:t xml:space="preserve">(6) </w:t>
            </w:r>
            <w:r w:rsidRPr="00796F9C">
              <w:rPr>
                <w:rFonts w:asciiTheme="minorHAnsi" w:hAnsiTheme="minorHAnsi"/>
                <w:sz w:val="20"/>
                <w:szCs w:val="20"/>
              </w:rPr>
              <w:t>Unilateral Hearing Loss Brochure for Families</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16"/>
              </w:numPr>
              <w:tabs>
                <w:tab w:val="clear" w:pos="158"/>
                <w:tab w:val="clear" w:pos="274"/>
                <w:tab w:val="right" w:pos="155"/>
              </w:tabs>
              <w:spacing w:after="0" w:line="240" w:lineRule="auto"/>
              <w:ind w:left="245" w:hanging="205"/>
              <w:rPr>
                <w:rFonts w:asciiTheme="minorHAnsi" w:hAnsiTheme="minorHAnsi" w:cs="Arial"/>
                <w:sz w:val="22"/>
              </w:rPr>
            </w:pPr>
            <w:r>
              <w:rPr>
                <w:rFonts w:asciiTheme="minorHAnsi" w:hAnsiTheme="minorHAnsi" w:cs="Arial"/>
                <w:sz w:val="22"/>
              </w:rPr>
              <w:t>Online S</w:t>
            </w:r>
            <w:r w:rsidRPr="008A3085">
              <w:rPr>
                <w:rFonts w:asciiTheme="minorHAnsi" w:hAnsiTheme="minorHAnsi" w:cs="Arial"/>
                <w:sz w:val="22"/>
              </w:rPr>
              <w:t xml:space="preserve">ession 3 </w:t>
            </w:r>
            <w:r>
              <w:rPr>
                <w:rFonts w:asciiTheme="minorHAnsi" w:hAnsiTheme="minorHAnsi" w:cs="Arial"/>
                <w:sz w:val="22"/>
              </w:rPr>
              <w:t>elements</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Millett – Understanding Children’s Aided Hearing Using the DSL Approach</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Red Flags: Barriers to Optimal Auditory Development</w:t>
            </w:r>
          </w:p>
          <w:p w:rsidR="00D47ECF" w:rsidRPr="00EA4BD1"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4 presentation</w:t>
            </w:r>
          </w:p>
          <w:p w:rsidR="00D47ECF" w:rsidRPr="009E00F4" w:rsidRDefault="00B72CB4" w:rsidP="0012477A">
            <w:pPr>
              <w:pStyle w:val="Table-TX"/>
              <w:numPr>
                <w:ilvl w:val="0"/>
                <w:numId w:val="16"/>
              </w:numPr>
              <w:tabs>
                <w:tab w:val="clear" w:pos="274"/>
              </w:tabs>
              <w:spacing w:after="0" w:line="240" w:lineRule="auto"/>
              <w:ind w:left="155" w:hanging="155"/>
              <w:rPr>
                <w:rFonts w:asciiTheme="minorHAnsi" w:hAnsiTheme="minorHAnsi" w:cs="Arial"/>
                <w:sz w:val="22"/>
              </w:rPr>
            </w:pPr>
            <w:r>
              <w:rPr>
                <w:rFonts w:asciiTheme="minorHAnsi" w:hAnsiTheme="minorHAnsi" w:cs="Arial"/>
                <w:sz w:val="22"/>
              </w:rPr>
              <w:t>GO3 Assignment (chap.</w:t>
            </w:r>
            <w:r w:rsidR="00D47ECF">
              <w:rPr>
                <w:rFonts w:asciiTheme="minorHAnsi" w:hAnsiTheme="minorHAnsi" w:cs="Arial"/>
                <w:sz w:val="22"/>
              </w:rPr>
              <w:t xml:space="preserve"> 1: pg 17-26) </w:t>
            </w:r>
          </w:p>
        </w:tc>
      </w:tr>
      <w:tr w:rsidR="00D47ECF" w:rsidTr="00345FC0">
        <w:trPr>
          <w:cantSplit/>
          <w:trHeight w:val="1026"/>
        </w:trPr>
        <w:tc>
          <w:tcPr>
            <w:tcW w:w="1537" w:type="dxa"/>
            <w:tcBorders>
              <w:left w:val="single" w:sz="4" w:space="0" w:color="auto"/>
              <w:right w:val="single" w:sz="4" w:space="0" w:color="auto"/>
            </w:tcBorders>
            <w:shd w:val="clear" w:color="auto" w:fill="D6E3BC" w:themeFill="accent3" w:themeFillTint="66"/>
            <w:hideMark/>
          </w:tcPr>
          <w:p w:rsidR="00D47ECF" w:rsidRDefault="00D47ECF" w:rsidP="006A76E5">
            <w:pPr>
              <w:spacing w:line="240" w:lineRule="auto"/>
              <w:jc w:val="center"/>
              <w:rPr>
                <w:rFonts w:cs="Arial"/>
                <w:noProof/>
              </w:rPr>
            </w:pPr>
            <w:r>
              <w:rPr>
                <w:rFonts w:cs="Arial"/>
                <w:noProof/>
              </w:rPr>
              <w:t>5</w:t>
            </w:r>
          </w:p>
          <w:p w:rsidR="00D47ECF" w:rsidRPr="008A3085" w:rsidRDefault="00D47ECF" w:rsidP="006A76E5">
            <w:pPr>
              <w:spacing w:line="240" w:lineRule="auto"/>
              <w:jc w:val="center"/>
              <w:rPr>
                <w:rFonts w:cs="Arial"/>
                <w:noProof/>
              </w:rPr>
            </w:pPr>
            <w:r>
              <w:rPr>
                <w:rFonts w:cs="Arial"/>
                <w:noProof/>
              </w:rPr>
              <w:t>Hearing Aid Lab</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2/07</w:t>
            </w:r>
            <w:r w:rsidR="00D47ECF" w:rsidRPr="008A3085">
              <w:rPr>
                <w:rFonts w:asciiTheme="minorHAnsi" w:hAnsiTheme="minorHAnsi" w:cs="Arial"/>
                <w:sz w:val="22"/>
              </w:rPr>
              <w:t>/14</w:t>
            </w:r>
          </w:p>
          <w:p w:rsidR="00D47ECF" w:rsidRPr="008A3085" w:rsidRDefault="00D47ECF" w:rsidP="0012477A">
            <w:pPr>
              <w:spacing w:line="240" w:lineRule="auto"/>
              <w:rPr>
                <w:rFonts w:cs="Arial"/>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8A3085" w:rsidRDefault="00D47ECF" w:rsidP="0012477A">
            <w:pPr>
              <w:spacing w:line="240" w:lineRule="auto"/>
              <w:rPr>
                <w:rFonts w:cs="Arial"/>
              </w:rPr>
            </w:pPr>
            <w:r w:rsidRPr="008A3085">
              <w:rPr>
                <w:rFonts w:cs="Arial"/>
              </w:rPr>
              <w:t xml:space="preserve"> </w:t>
            </w:r>
            <w:r>
              <w:rPr>
                <w:rFonts w:cs="Arial"/>
              </w:rPr>
              <w:t>Hearing Aid Lab</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numPr>
                <w:ilvl w:val="0"/>
                <w:numId w:val="29"/>
              </w:numPr>
              <w:spacing w:after="0" w:line="240" w:lineRule="auto"/>
              <w:ind w:left="245" w:hanging="205"/>
              <w:rPr>
                <w:rFonts w:asciiTheme="minorHAnsi" w:hAnsiTheme="minorHAnsi" w:cs="Arial"/>
                <w:sz w:val="22"/>
              </w:rPr>
            </w:pPr>
            <w:r>
              <w:rPr>
                <w:rFonts w:asciiTheme="minorHAnsi" w:hAnsiTheme="minorHAnsi" w:cs="Arial"/>
                <w:sz w:val="22"/>
              </w:rPr>
              <w:t xml:space="preserve"> </w:t>
            </w:r>
            <w:r w:rsidRPr="008A3085">
              <w:rPr>
                <w:rFonts w:asciiTheme="minorHAnsi" w:hAnsiTheme="minorHAnsi" w:cs="Arial"/>
                <w:sz w:val="22"/>
              </w:rPr>
              <w:t>AAA Pediatric Amplif</w:t>
            </w:r>
            <w:r w:rsidR="0099769E">
              <w:rPr>
                <w:rFonts w:asciiTheme="minorHAnsi" w:hAnsiTheme="minorHAnsi" w:cs="Arial"/>
                <w:sz w:val="22"/>
              </w:rPr>
              <w:t>i</w:t>
            </w:r>
            <w:r w:rsidRPr="008A3085">
              <w:rPr>
                <w:rFonts w:asciiTheme="minorHAnsi" w:hAnsiTheme="minorHAnsi" w:cs="Arial"/>
                <w:sz w:val="22"/>
              </w:rPr>
              <w:t xml:space="preserve">cation </w:t>
            </w:r>
            <w:r>
              <w:rPr>
                <w:rFonts w:asciiTheme="minorHAnsi" w:hAnsiTheme="minorHAnsi" w:cs="Arial"/>
                <w:sz w:val="22"/>
              </w:rPr>
              <w:t>Practice Guidelines</w:t>
            </w:r>
            <w:r w:rsidRPr="008A3085">
              <w:rPr>
                <w:rFonts w:asciiTheme="minorHAnsi" w:hAnsiTheme="minorHAnsi" w:cs="Arial"/>
                <w:sz w:val="22"/>
              </w:rPr>
              <w:t xml:space="preserve"> </w:t>
            </w:r>
          </w:p>
          <w:p w:rsidR="00D47ECF" w:rsidRPr="00AF01AA" w:rsidRDefault="00AF01AA" w:rsidP="00AF01AA">
            <w:pPr>
              <w:pStyle w:val="Table-TX"/>
              <w:numPr>
                <w:ilvl w:val="0"/>
                <w:numId w:val="29"/>
              </w:numPr>
              <w:tabs>
                <w:tab w:val="clear" w:pos="158"/>
                <w:tab w:val="right" w:pos="155"/>
              </w:tabs>
              <w:spacing w:after="0" w:line="240" w:lineRule="auto"/>
              <w:ind w:left="245" w:hanging="205"/>
              <w:rPr>
                <w:rFonts w:asciiTheme="minorHAnsi" w:hAnsiTheme="minorHAnsi" w:cs="Arial"/>
                <w:sz w:val="22"/>
              </w:rPr>
            </w:pPr>
            <w:r>
              <w:rPr>
                <w:rFonts w:asciiTheme="minorHAnsi" w:hAnsiTheme="minorHAnsi" w:cs="Arial"/>
                <w:sz w:val="22"/>
              </w:rPr>
              <w:t>Guidelines for Infant Hearing Screening, Referral, Audiologic Assessment, Hearing Loss Management and Early Intervention (link to website)</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274"/>
              </w:tabs>
              <w:spacing w:after="0" w:line="240" w:lineRule="auto"/>
              <w:rPr>
                <w:rFonts w:asciiTheme="minorHAnsi" w:hAnsiTheme="minorHAnsi" w:cs="Arial"/>
                <w:sz w:val="22"/>
              </w:rPr>
            </w:pPr>
            <w:r w:rsidRPr="008A3085">
              <w:rPr>
                <w:rFonts w:asciiTheme="minorHAnsi" w:hAnsiTheme="minorHAnsi" w:cs="Arial"/>
                <w:sz w:val="22"/>
              </w:rPr>
              <w:t xml:space="preserve">HA Lab </w:t>
            </w:r>
            <w:r>
              <w:rPr>
                <w:rFonts w:asciiTheme="minorHAnsi" w:hAnsiTheme="minorHAnsi" w:cs="Arial"/>
                <w:sz w:val="22"/>
              </w:rPr>
              <w:t xml:space="preserve">- </w:t>
            </w:r>
            <w:r w:rsidRPr="008A3085">
              <w:rPr>
                <w:rFonts w:asciiTheme="minorHAnsi" w:hAnsiTheme="minorHAnsi" w:cs="Arial"/>
                <w:sz w:val="22"/>
              </w:rPr>
              <w:t>Assignment</w:t>
            </w:r>
            <w:r>
              <w:rPr>
                <w:rFonts w:asciiTheme="minorHAnsi" w:hAnsiTheme="minorHAnsi" w:cs="Arial"/>
                <w:sz w:val="22"/>
              </w:rPr>
              <w:t xml:space="preserve"> 3 – Sarah Gerstle</w:t>
            </w:r>
          </w:p>
          <w:p w:rsidR="00D47ECF" w:rsidRPr="009E00F4" w:rsidRDefault="00D47ECF" w:rsidP="00835D16">
            <w:pPr>
              <w:pStyle w:val="Table-TX"/>
              <w:tabs>
                <w:tab w:val="clear" w:pos="274"/>
              </w:tabs>
              <w:spacing w:after="0" w:line="240" w:lineRule="auto"/>
              <w:ind w:left="335"/>
              <w:rPr>
                <w:rFonts w:asciiTheme="minorHAnsi" w:hAnsiTheme="minorHAnsi" w:cs="Arial"/>
                <w:sz w:val="22"/>
              </w:rPr>
            </w:pPr>
          </w:p>
        </w:tc>
      </w:tr>
      <w:tr w:rsidR="00835D16" w:rsidTr="00345FC0">
        <w:trPr>
          <w:cantSplit/>
          <w:trHeight w:val="1026"/>
        </w:trPr>
        <w:tc>
          <w:tcPr>
            <w:tcW w:w="1537" w:type="dxa"/>
            <w:tcBorders>
              <w:left w:val="single" w:sz="4" w:space="0" w:color="auto"/>
              <w:right w:val="single" w:sz="4" w:space="0" w:color="auto"/>
            </w:tcBorders>
            <w:shd w:val="clear" w:color="auto" w:fill="D6E3BC" w:themeFill="accent3" w:themeFillTint="66"/>
          </w:tcPr>
          <w:p w:rsidR="00835D16" w:rsidRDefault="00835D16" w:rsidP="006A76E5">
            <w:pPr>
              <w:spacing w:line="240" w:lineRule="auto"/>
              <w:jc w:val="center"/>
              <w:rPr>
                <w:rFonts w:cs="Arial"/>
                <w:noProof/>
              </w:rPr>
            </w:pPr>
            <w:r>
              <w:rPr>
                <w:rFonts w:cs="Arial"/>
                <w:noProof/>
              </w:rPr>
              <w:t>6</w:t>
            </w:r>
          </w:p>
          <w:p w:rsidR="00835D16" w:rsidRDefault="00835D16" w:rsidP="00060C9A">
            <w:pPr>
              <w:spacing w:line="240" w:lineRule="auto"/>
              <w:jc w:val="center"/>
              <w:rPr>
                <w:rFonts w:cs="Arial"/>
                <w:noProof/>
              </w:rPr>
            </w:pPr>
            <w:r>
              <w:rPr>
                <w:rFonts w:cs="Arial"/>
                <w:noProof/>
              </w:rPr>
              <w:t>Early Intervention Service Provision</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pStyle w:val="Table-TX"/>
              <w:spacing w:after="0" w:line="240" w:lineRule="auto"/>
              <w:rPr>
                <w:rFonts w:asciiTheme="minorHAnsi" w:hAnsiTheme="minorHAnsi" w:cs="Arial"/>
                <w:sz w:val="22"/>
              </w:rPr>
            </w:pPr>
            <w:r>
              <w:rPr>
                <w:rFonts w:asciiTheme="minorHAnsi" w:hAnsiTheme="minorHAnsi" w:cs="Arial"/>
                <w:sz w:val="22"/>
              </w:rPr>
              <w:t>2/14/13</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spacing w:line="240" w:lineRule="auto"/>
              <w:rPr>
                <w:rFonts w:cs="Arial"/>
              </w:rPr>
            </w:pPr>
            <w:r>
              <w:rPr>
                <w:rFonts w:cs="Arial"/>
              </w:rPr>
              <w:t>- Part C of IDEA</w:t>
            </w:r>
          </w:p>
          <w:p w:rsidR="00835D16" w:rsidRDefault="00835D16" w:rsidP="0012477A">
            <w:pPr>
              <w:spacing w:line="240" w:lineRule="auto"/>
              <w:rPr>
                <w:rFonts w:cs="Arial"/>
              </w:rPr>
            </w:pPr>
            <w:r>
              <w:rPr>
                <w:rFonts w:cs="Arial"/>
              </w:rPr>
              <w:t>-Family-centered services</w:t>
            </w:r>
          </w:p>
          <w:p w:rsidR="00060C9A" w:rsidRPr="008A3085" w:rsidRDefault="00060C9A" w:rsidP="0012477A">
            <w:pPr>
              <w:spacing w:line="240" w:lineRule="auto"/>
              <w:rPr>
                <w:rFonts w:cs="Arial"/>
              </w:rPr>
            </w:pPr>
            <w:r>
              <w:rPr>
                <w:rFonts w:cs="Arial"/>
              </w:rPr>
              <w:t>-Communication Choices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B7384" w:rsidRDefault="00060C9A" w:rsidP="00060C9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 xml:space="preserve">(1) </w:t>
            </w:r>
            <w:r w:rsidR="000D12F4">
              <w:rPr>
                <w:rFonts w:asciiTheme="minorHAnsi" w:hAnsiTheme="minorHAnsi" w:cs="Arial"/>
                <w:color w:val="auto"/>
                <w:sz w:val="22"/>
                <w:szCs w:val="22"/>
              </w:rPr>
              <w:t>Supplement to the 2007 JCIH Position Statement: Principles and Guidelines for Early Intervention</w:t>
            </w:r>
          </w:p>
          <w:p w:rsidR="00A070EB" w:rsidRDefault="00EB7384" w:rsidP="00A070EB">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 xml:space="preserve">(2) </w:t>
            </w:r>
            <w:r w:rsidR="00060C9A">
              <w:rPr>
                <w:rFonts w:asciiTheme="minorHAnsi" w:hAnsiTheme="minorHAnsi" w:cs="Arial"/>
                <w:color w:val="auto"/>
                <w:sz w:val="22"/>
                <w:szCs w:val="22"/>
              </w:rPr>
              <w:t>Part C of IDEA: What You Need to Know</w:t>
            </w:r>
          </w:p>
          <w:p w:rsidR="00A070EB" w:rsidRPr="00A070EB" w:rsidRDefault="00A070EB" w:rsidP="00060C9A">
            <w:pPr>
              <w:pStyle w:val="INST"/>
              <w:tabs>
                <w:tab w:val="right" w:pos="155"/>
              </w:tabs>
              <w:rPr>
                <w:rFonts w:asciiTheme="minorHAnsi" w:hAnsiTheme="minorHAnsi" w:cs="Arial"/>
                <w:color w:val="auto"/>
                <w:sz w:val="22"/>
                <w:szCs w:val="22"/>
              </w:rPr>
            </w:pPr>
            <w:r w:rsidRPr="00A070EB">
              <w:rPr>
                <w:rFonts w:asciiTheme="minorHAnsi" w:hAnsiTheme="minorHAnsi" w:cs="Arial"/>
                <w:color w:val="auto"/>
                <w:sz w:val="22"/>
                <w:szCs w:val="22"/>
              </w:rPr>
              <w:t xml:space="preserve">(3) </w:t>
            </w:r>
            <w:r w:rsidRPr="00A070EB">
              <w:rPr>
                <w:rFonts w:asciiTheme="minorHAnsi" w:hAnsiTheme="minorHAnsi"/>
                <w:color w:val="auto"/>
                <w:sz w:val="22"/>
                <w:szCs w:val="22"/>
              </w:rPr>
              <w:t>Early Steps Guidance for Services to Children with Hearing Impairment</w:t>
            </w:r>
          </w:p>
          <w:p w:rsidR="00835D16" w:rsidRDefault="000D12F4" w:rsidP="000D12F4">
            <w:pPr>
              <w:spacing w:line="240" w:lineRule="auto"/>
              <w:rPr>
                <w:rFonts w:cs="Arial"/>
              </w:rPr>
            </w:pPr>
            <w:r>
              <w:rPr>
                <w:rFonts w:cs="Arial"/>
              </w:rPr>
              <w:t>(4</w:t>
            </w:r>
            <w:r w:rsidR="00060C9A" w:rsidRPr="008A3085">
              <w:rPr>
                <w:rFonts w:cs="Arial"/>
              </w:rPr>
              <w:t xml:space="preserve">) </w:t>
            </w:r>
            <w:r w:rsidR="00060C9A">
              <w:rPr>
                <w:rFonts w:cs="Arial"/>
              </w:rPr>
              <w:t>Flexer (MF Ch. 21: 20</w:t>
            </w:r>
            <w:r>
              <w:rPr>
                <w:rFonts w:cs="Arial"/>
              </w:rPr>
              <w:t>5-208) Communication approaches</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12F4" w:rsidRDefault="00835D16" w:rsidP="000D12F4">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Online Session 4</w:t>
            </w:r>
          </w:p>
          <w:p w:rsidR="000D12F4" w:rsidRDefault="000D12F4" w:rsidP="000D12F4">
            <w:pPr>
              <w:pStyle w:val="Table-TX"/>
              <w:tabs>
                <w:tab w:val="clear" w:pos="158"/>
                <w:tab w:val="clear" w:pos="274"/>
                <w:tab w:val="right" w:pos="335"/>
              </w:tabs>
              <w:spacing w:after="0" w:line="240" w:lineRule="auto"/>
              <w:ind w:left="335"/>
              <w:rPr>
                <w:rFonts w:asciiTheme="minorHAnsi" w:hAnsiTheme="minorHAnsi" w:cs="Arial"/>
                <w:sz w:val="22"/>
              </w:rPr>
            </w:pPr>
          </w:p>
          <w:p w:rsidR="000D12F4" w:rsidRDefault="00060C9A" w:rsidP="000D12F4">
            <w:pPr>
              <w:pStyle w:val="Table-TX"/>
              <w:tabs>
                <w:tab w:val="clear" w:pos="158"/>
                <w:tab w:val="clear" w:pos="274"/>
                <w:tab w:val="right" w:pos="335"/>
              </w:tabs>
              <w:spacing w:after="0" w:line="240" w:lineRule="auto"/>
              <w:ind w:left="335"/>
              <w:rPr>
                <w:rFonts w:asciiTheme="minorHAnsi" w:hAnsiTheme="minorHAnsi" w:cs="Arial"/>
                <w:sz w:val="22"/>
              </w:rPr>
            </w:pPr>
            <w:r w:rsidRPr="000D12F4">
              <w:rPr>
                <w:rFonts w:asciiTheme="minorHAnsi" w:hAnsiTheme="minorHAnsi" w:cs="Arial"/>
                <w:sz w:val="22"/>
              </w:rPr>
              <w:t>HOPE: Caleffe-Shenck - Sound Foundation for Babies &amp; Toddlers</w:t>
            </w:r>
          </w:p>
          <w:p w:rsidR="000D12F4" w:rsidRDefault="000D12F4" w:rsidP="000D12F4">
            <w:pPr>
              <w:pStyle w:val="Table-TX"/>
              <w:tabs>
                <w:tab w:val="clear" w:pos="158"/>
                <w:tab w:val="clear" w:pos="274"/>
                <w:tab w:val="right" w:pos="155"/>
              </w:tabs>
              <w:spacing w:after="0" w:line="240" w:lineRule="auto"/>
              <w:ind w:left="335"/>
              <w:rPr>
                <w:rFonts w:asciiTheme="minorHAnsi" w:hAnsiTheme="minorHAnsi" w:cs="Arial"/>
                <w:sz w:val="22"/>
              </w:rPr>
            </w:pPr>
          </w:p>
          <w:p w:rsidR="000D12F4" w:rsidRPr="000D12F4" w:rsidRDefault="000D12F4" w:rsidP="000D12F4">
            <w:pPr>
              <w:pStyle w:val="Table-TX"/>
              <w:tabs>
                <w:tab w:val="clear" w:pos="158"/>
                <w:tab w:val="clear" w:pos="274"/>
                <w:tab w:val="right" w:pos="155"/>
              </w:tabs>
              <w:spacing w:after="0" w:line="240" w:lineRule="auto"/>
              <w:ind w:left="335"/>
              <w:rPr>
                <w:rFonts w:asciiTheme="minorHAnsi" w:hAnsiTheme="minorHAnsi" w:cs="Arial"/>
                <w:sz w:val="22"/>
              </w:rPr>
            </w:pPr>
            <w:r w:rsidRPr="000D12F4">
              <w:rPr>
                <w:rFonts w:asciiTheme="minorHAnsi" w:hAnsiTheme="minorHAnsi" w:cs="Arial"/>
                <w:sz w:val="22"/>
              </w:rPr>
              <w:t>Anderson Week 6 presentation</w:t>
            </w:r>
          </w:p>
          <w:p w:rsidR="000D12F4" w:rsidRPr="000D12F4" w:rsidRDefault="000D12F4" w:rsidP="000D12F4">
            <w:pPr>
              <w:pStyle w:val="Table-TX"/>
              <w:tabs>
                <w:tab w:val="clear" w:pos="274"/>
              </w:tabs>
              <w:spacing w:after="0" w:line="240" w:lineRule="auto"/>
              <w:ind w:left="335"/>
              <w:rPr>
                <w:rFonts w:asciiTheme="minorHAnsi" w:hAnsiTheme="minorHAnsi" w:cs="Arial"/>
                <w:sz w:val="22"/>
              </w:rPr>
            </w:pPr>
          </w:p>
        </w:tc>
      </w:tr>
      <w:tr w:rsidR="00D47ECF" w:rsidTr="00B72CB4">
        <w:trPr>
          <w:cantSplit/>
          <w:trHeight w:val="5383"/>
        </w:trPr>
        <w:tc>
          <w:tcPr>
            <w:tcW w:w="1537"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t>7</w:t>
            </w:r>
          </w:p>
          <w:p w:rsidR="00D47ECF" w:rsidRPr="008A3085" w:rsidRDefault="00D47ECF" w:rsidP="0012477A">
            <w:pPr>
              <w:pStyle w:val="Table-TX"/>
              <w:spacing w:after="0" w:line="240" w:lineRule="auto"/>
              <w:jc w:val="center"/>
              <w:rPr>
                <w:rFonts w:asciiTheme="minorHAnsi" w:hAnsiTheme="minorHAnsi" w:cs="Arial"/>
                <w:sz w:val="22"/>
                <w:highlight w:val="yellow"/>
              </w:rPr>
            </w:pPr>
            <w:r w:rsidRPr="008A3085">
              <w:rPr>
                <w:rFonts w:asciiTheme="minorHAnsi" w:hAnsiTheme="minorHAnsi" w:cs="Arial"/>
                <w:sz w:val="22"/>
              </w:rPr>
              <w:t>The Early Years</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2/21/14</w:t>
            </w:r>
          </w:p>
          <w:p w:rsidR="00D47ECF" w:rsidRPr="00733A96" w:rsidRDefault="00D47ECF" w:rsidP="0012477A">
            <w:pPr>
              <w:pStyle w:val="Table-TX"/>
              <w:spacing w:after="0" w:line="240" w:lineRule="auto"/>
              <w:rPr>
                <w:rFonts w:asciiTheme="minorHAnsi" w:hAnsiTheme="minorHAnsi" w:cs="Arial"/>
                <w:color w:val="FF0000"/>
                <w:sz w:val="22"/>
                <w:highlight w:val="yellow"/>
              </w:rPr>
            </w:pPr>
            <w:r>
              <w:rPr>
                <w:rFonts w:asciiTheme="minorHAnsi" w:hAnsiTheme="minorHAnsi" w:cs="Arial"/>
                <w:color w:val="FF0000"/>
                <w:sz w:val="22"/>
              </w:rPr>
              <w:t>Half-Day 12:30-5:30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C05522" w:rsidRPr="00C05522" w:rsidRDefault="00C05522" w:rsidP="00C05522">
            <w:pPr>
              <w:tabs>
                <w:tab w:val="right" w:pos="155"/>
                <w:tab w:val="right" w:pos="424"/>
              </w:tabs>
              <w:rPr>
                <w:rFonts w:cs="Arial"/>
              </w:rPr>
            </w:pPr>
            <w:r>
              <w:rPr>
                <w:rFonts w:cs="Arial"/>
              </w:rPr>
              <w:t>-</w:t>
            </w:r>
            <w:r w:rsidRPr="00C05522">
              <w:rPr>
                <w:rFonts w:cs="Arial"/>
              </w:rPr>
              <w:t xml:space="preserve">Brain development </w:t>
            </w:r>
          </w:p>
          <w:p w:rsidR="00C05522" w:rsidRPr="00C05522" w:rsidRDefault="00D13A9C" w:rsidP="00C05522">
            <w:pPr>
              <w:tabs>
                <w:tab w:val="right" w:pos="155"/>
                <w:tab w:val="right" w:pos="424"/>
              </w:tabs>
              <w:rPr>
                <w:rFonts w:ascii="Times New Roman" w:hAnsi="Times New Roman" w:cs="Arial"/>
                <w:sz w:val="20"/>
              </w:rPr>
            </w:pPr>
            <w:r>
              <w:rPr>
                <w:rFonts w:cs="Arial"/>
              </w:rPr>
              <w:t>-Expectations for early s</w:t>
            </w:r>
            <w:r w:rsidR="00C05522" w:rsidRPr="00C05522">
              <w:rPr>
                <w:rFonts w:cs="Arial"/>
              </w:rPr>
              <w:t>p</w:t>
            </w:r>
            <w:r w:rsidR="00B72CB4">
              <w:rPr>
                <w:rFonts w:cs="Arial"/>
              </w:rPr>
              <w:t>eech,</w:t>
            </w:r>
            <w:r w:rsidR="00C05522">
              <w:rPr>
                <w:rFonts w:cs="Arial"/>
              </w:rPr>
              <w:t xml:space="preserve"> language</w:t>
            </w:r>
            <w:r w:rsidR="00B72CB4">
              <w:rPr>
                <w:rFonts w:cs="Arial"/>
              </w:rPr>
              <w:t xml:space="preserve">, </w:t>
            </w:r>
            <w:r w:rsidR="00B72CB4" w:rsidRPr="00B72CB4">
              <w:rPr>
                <w:rFonts w:cs="Arial"/>
                <w:sz w:val="20"/>
              </w:rPr>
              <w:t>auditory</w:t>
            </w:r>
            <w:r w:rsidR="00C05522" w:rsidRPr="00B72CB4">
              <w:rPr>
                <w:rFonts w:cs="Arial"/>
                <w:sz w:val="20"/>
              </w:rPr>
              <w:t xml:space="preserve"> </w:t>
            </w:r>
            <w:r w:rsidR="00C05522">
              <w:rPr>
                <w:rFonts w:cs="Arial"/>
              </w:rPr>
              <w:t xml:space="preserve">development </w:t>
            </w:r>
          </w:p>
          <w:p w:rsidR="00C05522" w:rsidRPr="00D13A9C" w:rsidRDefault="00D13A9C" w:rsidP="00D13A9C">
            <w:pPr>
              <w:tabs>
                <w:tab w:val="right" w:pos="155"/>
                <w:tab w:val="right" w:pos="424"/>
              </w:tabs>
              <w:rPr>
                <w:rFonts w:cs="Arial"/>
              </w:rPr>
            </w:pPr>
            <w:r>
              <w:rPr>
                <w:rFonts w:cs="Arial"/>
              </w:rPr>
              <w:t>-</w:t>
            </w:r>
            <w:r w:rsidR="00C05522" w:rsidRPr="00D13A9C">
              <w:rPr>
                <w:rFonts w:cs="Arial"/>
              </w:rPr>
              <w:t>Early Intervention and IFSP basics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Pr>
                <w:rFonts w:asciiTheme="minorHAnsi" w:hAnsiTheme="minorHAnsi" w:cs="Arial"/>
                <w:sz w:val="22"/>
              </w:rPr>
              <w:t>Hearing Aid Retention at different ages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Com</w:t>
            </w:r>
            <w:r>
              <w:rPr>
                <w:rFonts w:asciiTheme="minorHAnsi" w:hAnsiTheme="minorHAnsi" w:cs="Arial"/>
                <w:sz w:val="22"/>
              </w:rPr>
              <w:t xml:space="preserve">munication Continuum/ </w:t>
            </w:r>
            <w:r w:rsidR="00D47ECF">
              <w:rPr>
                <w:rFonts w:asciiTheme="minorHAnsi" w:hAnsiTheme="minorHAnsi" w:cs="Arial"/>
                <w:sz w:val="22"/>
              </w:rPr>
              <w:t>Choice</w:t>
            </w:r>
            <w:r>
              <w:rPr>
                <w:rFonts w:asciiTheme="minorHAnsi" w:hAnsiTheme="minorHAnsi" w:cs="Arial"/>
                <w:sz w:val="22"/>
              </w:rPr>
              <w:t>s</w:t>
            </w:r>
            <w:r w:rsidR="00D47ECF">
              <w:rPr>
                <w:rFonts w:asciiTheme="minorHAnsi" w:hAnsiTheme="minorHAnsi" w:cs="Arial"/>
                <w:sz w:val="22"/>
              </w:rPr>
              <w:t xml:space="preserve"> </w:t>
            </w:r>
            <w:r w:rsidR="00D47ECF" w:rsidRPr="008A3085">
              <w:rPr>
                <w:rFonts w:asciiTheme="minorHAnsi" w:hAnsiTheme="minorHAnsi" w:cs="Arial"/>
                <w:sz w:val="22"/>
              </w:rPr>
              <w:t xml:space="preserve"> </w:t>
            </w:r>
          </w:p>
          <w:p w:rsidR="00B72CB4" w:rsidRPr="00C6298B" w:rsidRDefault="00D13A9C" w:rsidP="00172966">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Collaboration with Early Intervention</w:t>
            </w:r>
          </w:p>
        </w:tc>
        <w:tc>
          <w:tcPr>
            <w:tcW w:w="3330" w:type="dxa"/>
            <w:tcBorders>
              <w:top w:val="single" w:sz="4" w:space="0" w:color="auto"/>
              <w:left w:val="single" w:sz="4" w:space="0" w:color="auto"/>
              <w:right w:val="single" w:sz="4" w:space="0" w:color="auto"/>
            </w:tcBorders>
            <w:shd w:val="clear" w:color="auto" w:fill="B8CCE4" w:themeFill="accent1" w:themeFillTint="66"/>
            <w:hideMark/>
          </w:tcPr>
          <w:p w:rsidR="00C05522" w:rsidRPr="00B72CB4" w:rsidRDefault="00C05522" w:rsidP="0012477A">
            <w:pPr>
              <w:pStyle w:val="INST"/>
              <w:tabs>
                <w:tab w:val="right" w:pos="155"/>
              </w:tabs>
              <w:rPr>
                <w:rFonts w:asciiTheme="minorHAnsi" w:hAnsiTheme="minorHAnsi" w:cs="Arial"/>
                <w:color w:val="auto"/>
                <w:sz w:val="22"/>
                <w:szCs w:val="22"/>
              </w:rPr>
            </w:pPr>
            <w:r w:rsidRPr="00C05522">
              <w:rPr>
                <w:rFonts w:asciiTheme="minorHAnsi" w:hAnsiTheme="minorHAnsi" w:cs="Arial"/>
                <w:color w:val="auto"/>
                <w:sz w:val="22"/>
                <w:szCs w:val="22"/>
                <w:u w:val="single"/>
              </w:rPr>
              <w:t>Readings:</w:t>
            </w:r>
            <w:r w:rsidR="00B72CB4">
              <w:rPr>
                <w:rFonts w:asciiTheme="minorHAnsi" w:hAnsiTheme="minorHAnsi" w:cs="Arial"/>
                <w:color w:val="auto"/>
                <w:sz w:val="22"/>
                <w:szCs w:val="22"/>
              </w:rPr>
              <w:t xml:space="preserve"> complete by noon 2/21</w:t>
            </w:r>
          </w:p>
          <w:p w:rsidR="00060C9A" w:rsidRDefault="00060C9A" w:rsidP="0012477A">
            <w:pPr>
              <w:pStyle w:val="Table-TX"/>
              <w:spacing w:after="0" w:line="240" w:lineRule="auto"/>
              <w:rPr>
                <w:rFonts w:asciiTheme="minorHAnsi" w:hAnsiTheme="minorHAnsi" w:cs="Arial"/>
                <w:sz w:val="22"/>
              </w:rPr>
            </w:pPr>
            <w:r>
              <w:rPr>
                <w:rFonts w:asciiTheme="minorHAnsi" w:hAnsiTheme="minorHAnsi" w:cs="Arial"/>
                <w:sz w:val="22"/>
              </w:rPr>
              <w:t>(1</w:t>
            </w:r>
            <w:r w:rsidRPr="00060C9A">
              <w:rPr>
                <w:rFonts w:asciiTheme="minorHAnsi" w:hAnsiTheme="minorHAnsi" w:cs="Arial"/>
                <w:sz w:val="22"/>
              </w:rPr>
              <w:t>) Stredler-Brown (MF Ch. 24: 232-239 – Especially CASES!)</w:t>
            </w:r>
          </w:p>
          <w:p w:rsidR="00851A9E" w:rsidRDefault="00851A9E" w:rsidP="0012477A">
            <w:pPr>
              <w:pStyle w:val="Table-TX"/>
              <w:spacing w:after="0" w:line="240" w:lineRule="auto"/>
              <w:rPr>
                <w:rFonts w:asciiTheme="minorHAnsi" w:hAnsiTheme="minorHAnsi" w:cs="Arial"/>
                <w:sz w:val="22"/>
              </w:rPr>
            </w:pPr>
            <w:r>
              <w:rPr>
                <w:rFonts w:asciiTheme="minorHAnsi" w:hAnsiTheme="minorHAnsi" w:cs="Arial"/>
                <w:sz w:val="22"/>
              </w:rPr>
              <w:t>(2) Chen – Learning to Communicate: Strategies for Developing Communication with Infants whose Multiple Disabilities Include Vision Impairment and Hearing Loss</w:t>
            </w:r>
          </w:p>
          <w:p w:rsidR="00060C9A" w:rsidRDefault="00851A9E" w:rsidP="0012477A">
            <w:pPr>
              <w:pStyle w:val="Table-TX"/>
              <w:spacing w:after="0" w:line="240" w:lineRule="auto"/>
              <w:rPr>
                <w:rFonts w:asciiTheme="minorHAnsi" w:hAnsiTheme="minorHAnsi" w:cs="Arial"/>
                <w:sz w:val="22"/>
              </w:rPr>
            </w:pPr>
            <w:r>
              <w:rPr>
                <w:rFonts w:asciiTheme="minorHAnsi" w:hAnsiTheme="minorHAnsi" w:cs="Arial"/>
                <w:sz w:val="22"/>
              </w:rPr>
              <w:t>(3</w:t>
            </w:r>
            <w:r w:rsidR="00060C9A">
              <w:rPr>
                <w:rFonts w:asciiTheme="minorHAnsi" w:hAnsiTheme="minorHAnsi" w:cs="Arial"/>
                <w:sz w:val="22"/>
              </w:rPr>
              <w:t>) Using the Ling 7 Sounds (post)</w:t>
            </w:r>
          </w:p>
          <w:p w:rsidR="00A070EB" w:rsidRPr="00A070EB" w:rsidRDefault="00A070EB" w:rsidP="00A070EB">
            <w:pPr>
              <w:pStyle w:val="INST"/>
              <w:tabs>
                <w:tab w:val="right" w:pos="155"/>
              </w:tabs>
              <w:rPr>
                <w:rFonts w:cs="Arial"/>
              </w:rPr>
            </w:pPr>
            <w:r>
              <w:rPr>
                <w:rFonts w:asciiTheme="minorHAnsi" w:hAnsiTheme="minorHAnsi" w:cs="Arial"/>
                <w:color w:val="auto"/>
                <w:sz w:val="22"/>
                <w:szCs w:val="22"/>
              </w:rPr>
              <w:t>(4</w:t>
            </w:r>
            <w:r>
              <w:rPr>
                <w:rFonts w:asciiTheme="minorHAnsi" w:hAnsiTheme="minorHAnsi" w:cs="Arial"/>
                <w:color w:val="auto"/>
                <w:sz w:val="22"/>
                <w:szCs w:val="22"/>
              </w:rPr>
              <w:t>) Why Early Audition is Important (link to website)</w:t>
            </w:r>
            <w:r>
              <w:rPr>
                <w:rFonts w:cs="Arial"/>
              </w:rPr>
              <w:t xml:space="preserve"> </w:t>
            </w:r>
          </w:p>
          <w:p w:rsidR="00D47ECF" w:rsidRPr="00C05522" w:rsidRDefault="00C05522" w:rsidP="0012477A">
            <w:pPr>
              <w:spacing w:line="240" w:lineRule="auto"/>
              <w:rPr>
                <w:rFonts w:cs="Arial"/>
              </w:rPr>
            </w:pPr>
            <w:r w:rsidRPr="00C05522">
              <w:rPr>
                <w:rFonts w:cs="Arial"/>
                <w:u w:val="single"/>
              </w:rPr>
              <w:t>Handouts:</w:t>
            </w:r>
            <w:r>
              <w:rPr>
                <w:rFonts w:cs="Arial"/>
              </w:rPr>
              <w:t xml:space="preserve"> (also posted)</w:t>
            </w:r>
            <w:bookmarkStart w:id="0" w:name="_GoBack"/>
            <w:bookmarkEnd w:id="0"/>
          </w:p>
          <w:p w:rsidR="00C05522" w:rsidRDefault="00C05522" w:rsidP="00C05522">
            <w:pPr>
              <w:pStyle w:val="INST"/>
              <w:tabs>
                <w:tab w:val="right" w:pos="155"/>
              </w:tabs>
              <w:rPr>
                <w:rFonts w:asciiTheme="minorHAnsi" w:hAnsiTheme="minorHAnsi" w:cs="Arial"/>
                <w:color w:val="auto"/>
              </w:rPr>
            </w:pPr>
            <w:r>
              <w:rPr>
                <w:rFonts w:asciiTheme="minorHAnsi" w:hAnsiTheme="minorHAnsi" w:cs="Arial"/>
                <w:color w:val="auto"/>
              </w:rPr>
              <w:t xml:space="preserve">(1) Strategies for keeping hearing aids on young children </w:t>
            </w:r>
          </w:p>
          <w:p w:rsidR="00574E30" w:rsidRPr="008C59D1" w:rsidRDefault="00574E30" w:rsidP="00C05522">
            <w:pPr>
              <w:pStyle w:val="INST"/>
              <w:tabs>
                <w:tab w:val="right" w:pos="155"/>
              </w:tabs>
              <w:rPr>
                <w:rFonts w:asciiTheme="minorHAnsi" w:hAnsiTheme="minorHAnsi" w:cs="Arial"/>
                <w:color w:val="auto"/>
              </w:rPr>
            </w:pPr>
            <w:r>
              <w:rPr>
                <w:rFonts w:asciiTheme="minorHAnsi" w:hAnsiTheme="minorHAnsi" w:cs="Arial"/>
                <w:color w:val="auto"/>
              </w:rPr>
              <w:t>(2) Attitude is Caught, Not Taught</w:t>
            </w:r>
          </w:p>
          <w:p w:rsidR="00C05522" w:rsidRDefault="00574E30" w:rsidP="00C05522">
            <w:pPr>
              <w:spacing w:line="240" w:lineRule="auto"/>
              <w:rPr>
                <w:rFonts w:cs="Arial"/>
              </w:rPr>
            </w:pPr>
            <w:r>
              <w:rPr>
                <w:rFonts w:cs="Arial"/>
              </w:rPr>
              <w:t>(3</w:t>
            </w:r>
            <w:r w:rsidR="00C05522">
              <w:rPr>
                <w:rFonts w:cs="Arial"/>
              </w:rPr>
              <w:t xml:space="preserve">) Communication Building Blocks </w:t>
            </w:r>
          </w:p>
          <w:p w:rsidR="00C05522" w:rsidRDefault="00574E30" w:rsidP="00C05522">
            <w:pPr>
              <w:spacing w:line="240" w:lineRule="auto"/>
              <w:rPr>
                <w:rFonts w:cs="Arial"/>
              </w:rPr>
            </w:pPr>
            <w:r>
              <w:rPr>
                <w:rFonts w:cs="Arial"/>
              </w:rPr>
              <w:t>(4</w:t>
            </w:r>
            <w:r w:rsidR="00C05522">
              <w:rPr>
                <w:rFonts w:cs="Arial"/>
              </w:rPr>
              <w:t xml:space="preserve">) Language Unlocks Learning </w:t>
            </w:r>
          </w:p>
          <w:p w:rsidR="00C05522" w:rsidRPr="00C05522" w:rsidRDefault="00574E30" w:rsidP="0012477A">
            <w:pPr>
              <w:spacing w:line="240" w:lineRule="auto"/>
              <w:rPr>
                <w:rFonts w:cs="Arial"/>
              </w:rPr>
            </w:pPr>
            <w:r>
              <w:rPr>
                <w:rFonts w:cs="Arial"/>
              </w:rPr>
              <w:t>(5</w:t>
            </w:r>
            <w:r w:rsidR="00345FC0">
              <w:rPr>
                <w:rFonts w:cs="Arial"/>
              </w:rPr>
              <w:t>) Auditory Skills Checklist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ListParagraph"/>
              <w:numPr>
                <w:ilvl w:val="0"/>
                <w:numId w:val="19"/>
              </w:numPr>
              <w:tabs>
                <w:tab w:val="right" w:pos="155"/>
                <w:tab w:val="right" w:pos="424"/>
              </w:tabs>
              <w:ind w:left="245" w:hanging="205"/>
              <w:rPr>
                <w:rFonts w:asciiTheme="minorHAnsi" w:hAnsiTheme="minorHAnsi" w:cs="Arial"/>
                <w:color w:val="FF0000"/>
                <w:sz w:val="22"/>
                <w:szCs w:val="22"/>
              </w:rPr>
            </w:pPr>
            <w:r>
              <w:rPr>
                <w:rFonts w:asciiTheme="minorHAnsi" w:hAnsiTheme="minorHAnsi" w:cs="Arial"/>
                <w:color w:val="FF0000"/>
                <w:sz w:val="22"/>
                <w:szCs w:val="22"/>
              </w:rPr>
              <w:t xml:space="preserve"> Onsite presentation</w:t>
            </w:r>
          </w:p>
          <w:p w:rsidR="0099769E" w:rsidRPr="0099769E" w:rsidRDefault="0099769E" w:rsidP="0099769E">
            <w:pPr>
              <w:pStyle w:val="ListParagraph"/>
              <w:numPr>
                <w:ilvl w:val="0"/>
                <w:numId w:val="19"/>
              </w:numPr>
              <w:ind w:left="245" w:hanging="205"/>
              <w:rPr>
                <w:rFonts w:asciiTheme="minorHAnsi" w:hAnsiTheme="minorHAnsi" w:cs="Arial"/>
                <w:color w:val="FF0000"/>
                <w:sz w:val="22"/>
              </w:rPr>
            </w:pPr>
            <w:r w:rsidRPr="0099769E">
              <w:rPr>
                <w:rFonts w:asciiTheme="minorHAnsi" w:hAnsiTheme="minorHAnsi" w:cs="Arial"/>
                <w:sz w:val="22"/>
              </w:rPr>
              <w:t>Guest speaker Alison Barney</w:t>
            </w:r>
            <w:r>
              <w:rPr>
                <w:rFonts w:asciiTheme="minorHAnsi" w:hAnsiTheme="minorHAnsi" w:cs="Arial"/>
                <w:sz w:val="22"/>
              </w:rPr>
              <w:t>, EI Provider</w:t>
            </w:r>
          </w:p>
          <w:p w:rsidR="00D47ECF" w:rsidRPr="00983741" w:rsidRDefault="00D47ECF" w:rsidP="0012477A">
            <w:pPr>
              <w:pStyle w:val="ListParagraph"/>
              <w:numPr>
                <w:ilvl w:val="0"/>
                <w:numId w:val="19"/>
              </w:numPr>
              <w:tabs>
                <w:tab w:val="right" w:pos="155"/>
                <w:tab w:val="right" w:pos="424"/>
              </w:tabs>
              <w:rPr>
                <w:rFonts w:cs="Arial"/>
              </w:rPr>
            </w:pPr>
            <w:r>
              <w:rPr>
                <w:rFonts w:asciiTheme="minorHAnsi" w:hAnsiTheme="minorHAnsi" w:cs="Arial"/>
                <w:sz w:val="22"/>
              </w:rPr>
              <w:t xml:space="preserve">Assignment 4 – Infant/Toddler Case Studies </w:t>
            </w:r>
          </w:p>
          <w:p w:rsidR="00D47ECF" w:rsidRPr="00271564" w:rsidRDefault="00D47ECF"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Assignment 5 –speech development </w:t>
            </w:r>
            <w:r w:rsidR="0099769E">
              <w:rPr>
                <w:rFonts w:asciiTheme="minorHAnsi" w:hAnsiTheme="minorHAnsi" w:cs="Arial"/>
                <w:sz w:val="22"/>
              </w:rPr>
              <w:t>cases</w:t>
            </w:r>
          </w:p>
          <w:p w:rsidR="00D47ECF" w:rsidRPr="00A65D33" w:rsidRDefault="00C05522"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Group </w:t>
            </w:r>
            <w:r w:rsidR="00A65D33">
              <w:rPr>
                <w:rFonts w:asciiTheme="minorHAnsi" w:hAnsiTheme="minorHAnsi" w:cs="Arial"/>
                <w:sz w:val="22"/>
              </w:rPr>
              <w:t>responses to</w:t>
            </w:r>
            <w:r w:rsidR="00D47ECF">
              <w:rPr>
                <w:rFonts w:asciiTheme="minorHAnsi" w:hAnsiTheme="minorHAnsi" w:cs="Arial"/>
                <w:sz w:val="22"/>
              </w:rPr>
              <w:t xml:space="preserve"> cases</w:t>
            </w:r>
            <w:r w:rsidR="0099769E">
              <w:rPr>
                <w:rFonts w:asciiTheme="minorHAnsi" w:hAnsiTheme="minorHAnsi" w:cs="Arial"/>
                <w:sz w:val="22"/>
              </w:rPr>
              <w:t xml:space="preserve"> presented by Alison Barney</w:t>
            </w:r>
            <w:r w:rsidR="00D47ECF">
              <w:rPr>
                <w:rFonts w:asciiTheme="minorHAnsi" w:hAnsiTheme="minorHAnsi" w:cs="Arial"/>
                <w:sz w:val="22"/>
              </w:rPr>
              <w:t xml:space="preserve"> </w:t>
            </w:r>
          </w:p>
          <w:p w:rsidR="00A65D33" w:rsidRPr="00A65D33" w:rsidRDefault="00A65D33" w:rsidP="00A65D33">
            <w:pPr>
              <w:pStyle w:val="ListParagraph"/>
              <w:numPr>
                <w:ilvl w:val="0"/>
                <w:numId w:val="19"/>
              </w:numPr>
              <w:tabs>
                <w:tab w:val="right" w:pos="155"/>
                <w:tab w:val="right" w:pos="424"/>
              </w:tabs>
              <w:rPr>
                <w:rFonts w:cs="Arial"/>
              </w:rPr>
            </w:pPr>
            <w:r>
              <w:rPr>
                <w:rFonts w:asciiTheme="minorHAnsi" w:hAnsiTheme="minorHAnsi" w:cs="Arial"/>
                <w:sz w:val="22"/>
              </w:rPr>
              <w:t>Parent panel 4:45-5:30</w:t>
            </w:r>
          </w:p>
          <w:p w:rsidR="00D47ECF" w:rsidRPr="00735ED0"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Online Quiz 2 (on 2/21</w:t>
            </w:r>
            <w:r w:rsidRPr="006C4B34">
              <w:rPr>
                <w:rFonts w:asciiTheme="minorHAnsi" w:hAnsiTheme="minorHAnsi" w:cs="Arial"/>
                <w:sz w:val="22"/>
              </w:rPr>
              <w:t xml:space="preserve"> material)</w:t>
            </w:r>
            <w:r>
              <w:rPr>
                <w:rFonts w:asciiTheme="minorHAnsi" w:hAnsiTheme="minorHAnsi" w:cs="Arial"/>
                <w:sz w:val="22"/>
              </w:rPr>
              <w:t xml:space="preserve"> </w:t>
            </w:r>
          </w:p>
          <w:p w:rsidR="00D47ECF" w:rsidRPr="00702BDD" w:rsidRDefault="00B72CB4"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GO4 assignment (chap.</w:t>
            </w:r>
            <w:r w:rsidR="00D47ECF">
              <w:rPr>
                <w:rFonts w:asciiTheme="minorHAnsi" w:hAnsiTheme="minorHAnsi" w:cs="Arial"/>
                <w:sz w:val="22"/>
              </w:rPr>
              <w:t xml:space="preserve"> 5: 88-89)</w:t>
            </w:r>
          </w:p>
          <w:p w:rsidR="00D47ECF" w:rsidRPr="006C4B34"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 xml:space="preserve">Midterm </w:t>
            </w:r>
            <w:r w:rsidR="002E13D7">
              <w:rPr>
                <w:rFonts w:asciiTheme="minorHAnsi" w:hAnsiTheme="minorHAnsi" w:cs="Arial"/>
                <w:sz w:val="22"/>
              </w:rPr>
              <w:t xml:space="preserve">Project </w:t>
            </w:r>
            <w:r>
              <w:rPr>
                <w:rFonts w:asciiTheme="minorHAnsi" w:hAnsiTheme="minorHAnsi" w:cs="Arial"/>
                <w:sz w:val="22"/>
              </w:rPr>
              <w:t>assigned</w:t>
            </w:r>
            <w:r w:rsidR="00172966">
              <w:rPr>
                <w:rFonts w:asciiTheme="minorHAnsi" w:hAnsiTheme="minorHAnsi" w:cs="Arial"/>
                <w:sz w:val="22"/>
              </w:rPr>
              <w:t xml:space="preserve"> – due 3/1 midnight</w:t>
            </w:r>
          </w:p>
          <w:p w:rsidR="00D47ECF" w:rsidRPr="006C4B34" w:rsidRDefault="00D47ECF" w:rsidP="0012477A">
            <w:pPr>
              <w:tabs>
                <w:tab w:val="right" w:pos="155"/>
                <w:tab w:val="right" w:pos="424"/>
              </w:tabs>
              <w:spacing w:line="240" w:lineRule="auto"/>
              <w:rPr>
                <w:rFonts w:cs="Arial"/>
              </w:rPr>
            </w:pPr>
          </w:p>
        </w:tc>
      </w:tr>
      <w:tr w:rsidR="00D47ECF" w:rsidTr="00345FC0">
        <w:tc>
          <w:tcPr>
            <w:tcW w:w="1537" w:type="dxa"/>
            <w:tcBorders>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8</w:t>
            </w:r>
          </w:p>
          <w:p w:rsidR="00D47ECF" w:rsidRPr="008A3085" w:rsidRDefault="00D47ECF" w:rsidP="006A76E5">
            <w:pPr>
              <w:spacing w:line="240" w:lineRule="auto"/>
              <w:jc w:val="center"/>
              <w:rPr>
                <w:rFonts w:cs="Arial"/>
                <w:noProof/>
                <w:highlight w:val="yellow"/>
              </w:rPr>
            </w:pPr>
            <w:r>
              <w:rPr>
                <w:rFonts w:cs="Arial"/>
                <w:noProof/>
              </w:rPr>
              <w:lastRenderedPageBreak/>
              <w:t>Cochlear Implants</w:t>
            </w:r>
            <w:r w:rsidR="00C463FE">
              <w:rPr>
                <w:rFonts w:cs="Arial"/>
                <w:noProof/>
              </w:rPr>
              <w:t xml:space="preserve"> for Pediatrics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2/28</w:t>
            </w:r>
            <w:r w:rsidRPr="008A3085">
              <w:rPr>
                <w:rFonts w:asciiTheme="minorHAnsi" w:hAnsiTheme="minorHAnsi" w:cs="Arial"/>
                <w:sz w:val="22"/>
              </w:rPr>
              <w:t>/14</w:t>
            </w:r>
          </w:p>
          <w:p w:rsidR="00D47ECF" w:rsidRPr="00481730"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sidRPr="008A3085">
              <w:rPr>
                <w:rFonts w:cs="Arial"/>
              </w:rPr>
              <w:lastRenderedPageBreak/>
              <w:t xml:space="preserve">Cochlear Implants </w:t>
            </w:r>
            <w:r w:rsidRPr="008A3085">
              <w:rPr>
                <w:rFonts w:cs="Arial"/>
              </w:rPr>
              <w:lastRenderedPageBreak/>
              <w:t>&amp; Implantable Devices</w:t>
            </w:r>
          </w:p>
          <w:p w:rsidR="00D47ECF" w:rsidRPr="008A3085"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color w:val="000000" w:themeColor="text1"/>
              </w:rPr>
            </w:pPr>
            <w:r>
              <w:rPr>
                <w:rFonts w:cs="Arial"/>
              </w:rPr>
              <w:lastRenderedPageBreak/>
              <w:t xml:space="preserve">(1) </w:t>
            </w:r>
            <w:proofErr w:type="spellStart"/>
            <w:r>
              <w:rPr>
                <w:rFonts w:cs="Arial"/>
              </w:rPr>
              <w:t>Alexiades</w:t>
            </w:r>
            <w:proofErr w:type="spellEnd"/>
            <w:r>
              <w:rPr>
                <w:rFonts w:cs="Arial"/>
              </w:rPr>
              <w:t xml:space="preserve"> et al. (MF Ch.</w:t>
            </w:r>
            <w:r w:rsidRPr="008A3085">
              <w:rPr>
                <w:rFonts w:cs="Arial"/>
              </w:rPr>
              <w:t xml:space="preserve"> 19</w:t>
            </w:r>
            <w:r>
              <w:rPr>
                <w:rFonts w:cs="Arial"/>
              </w:rPr>
              <w:t xml:space="preserve">: </w:t>
            </w:r>
            <w:r>
              <w:rPr>
                <w:rFonts w:cs="Arial"/>
              </w:rPr>
              <w:lastRenderedPageBreak/>
              <w:t>183-190) Cochlear implants for infants and children</w:t>
            </w:r>
            <w:r w:rsidRPr="008A3085">
              <w:rPr>
                <w:rFonts w:cs="Arial"/>
                <w:color w:val="000000" w:themeColor="text1"/>
              </w:rPr>
              <w:t xml:space="preserve"> </w:t>
            </w:r>
          </w:p>
          <w:p w:rsidR="00D47ECF" w:rsidRPr="002D1F77" w:rsidRDefault="00D47ECF" w:rsidP="0012477A">
            <w:pPr>
              <w:spacing w:line="240" w:lineRule="auto"/>
              <w:rPr>
                <w:rStyle w:val="Hyperlink"/>
                <w:rFonts w:cs="Arial"/>
                <w:color w:val="000000" w:themeColor="text1"/>
                <w:u w:val="none"/>
              </w:rPr>
            </w:pPr>
            <w:r>
              <w:rPr>
                <w:rFonts w:cs="Arial"/>
                <w:color w:val="000000" w:themeColor="text1"/>
              </w:rPr>
              <w:t>(2</w:t>
            </w:r>
            <w:r w:rsidRPr="008A3085">
              <w:rPr>
                <w:rFonts w:cs="Arial"/>
                <w:color w:val="000000" w:themeColor="text1"/>
              </w:rPr>
              <w:t xml:space="preserve">) </w:t>
            </w:r>
            <w:hyperlink r:id="rId17" w:history="1">
              <w:proofErr w:type="spellStart"/>
              <w:r w:rsidRPr="002D1F77">
                <w:rPr>
                  <w:rStyle w:val="Hyperlink"/>
                  <w:rFonts w:cs="Arial"/>
                  <w:color w:val="000000" w:themeColor="text1"/>
                  <w:u w:val="none"/>
                </w:rPr>
                <w:t>Heman-Ackah</w:t>
              </w:r>
              <w:proofErr w:type="spellEnd"/>
              <w:r w:rsidRPr="002D1F77">
                <w:rPr>
                  <w:rStyle w:val="Hyperlink"/>
                  <w:rFonts w:cs="Arial"/>
                  <w:color w:val="000000" w:themeColor="text1"/>
                  <w:u w:val="none"/>
                </w:rPr>
                <w:t xml:space="preserve"> </w:t>
              </w:r>
              <w:r w:rsidR="00A65D33">
                <w:rPr>
                  <w:rStyle w:val="Hyperlink"/>
                  <w:rFonts w:cs="Arial"/>
                  <w:color w:val="000000" w:themeColor="text1"/>
                  <w:u w:val="none"/>
                </w:rPr>
                <w:t xml:space="preserve">– </w:t>
              </w:r>
              <w:proofErr w:type="spellStart"/>
              <w:r w:rsidR="00A65D33">
                <w:rPr>
                  <w:rStyle w:val="Hyperlink"/>
                  <w:rFonts w:cs="Arial"/>
                  <w:color w:val="000000" w:themeColor="text1"/>
                  <w:u w:val="none"/>
                </w:rPr>
                <w:t>Pedatric</w:t>
              </w:r>
              <w:proofErr w:type="spellEnd"/>
              <w:r w:rsidR="00A65D33">
                <w:rPr>
                  <w:rStyle w:val="Hyperlink"/>
                  <w:rFonts w:cs="Arial"/>
                  <w:color w:val="000000" w:themeColor="text1"/>
                  <w:u w:val="none"/>
                </w:rPr>
                <w:t xml:space="preserve"> CI Candidacy </w:t>
              </w:r>
              <w:r w:rsidRPr="002D1F77">
                <w:rPr>
                  <w:rStyle w:val="Hyperlink"/>
                  <w:rFonts w:cs="Arial"/>
                  <w:color w:val="000000" w:themeColor="text1"/>
                  <w:u w:val="none"/>
                </w:rPr>
                <w:t>(post)</w:t>
              </w:r>
            </w:hyperlink>
          </w:p>
          <w:p w:rsidR="00D47ECF" w:rsidRPr="002D1F77" w:rsidRDefault="00D47ECF" w:rsidP="0012477A">
            <w:pPr>
              <w:spacing w:line="240" w:lineRule="auto"/>
              <w:rPr>
                <w:rStyle w:val="Hyperlink"/>
                <w:rFonts w:cs="Arial"/>
                <w:u w:val="none"/>
              </w:rPr>
            </w:pPr>
            <w:r w:rsidRPr="002D1F77">
              <w:rPr>
                <w:rStyle w:val="Hyperlink"/>
                <w:rFonts w:cs="Arial"/>
                <w:color w:val="000000" w:themeColor="text1"/>
                <w:u w:val="none"/>
              </w:rPr>
              <w:t>(3) AuSpLan Expectations for CI Outcomes</w:t>
            </w:r>
            <w:r w:rsidR="002D1F77">
              <w:rPr>
                <w:rStyle w:val="Hyperlink"/>
                <w:rFonts w:cs="Arial"/>
                <w:color w:val="000000" w:themeColor="text1"/>
                <w:u w:val="none"/>
              </w:rPr>
              <w:t xml:space="preserve"> (post)</w:t>
            </w:r>
          </w:p>
          <w:p w:rsidR="00D47ECF" w:rsidRDefault="00A65D33" w:rsidP="0012477A">
            <w:pPr>
              <w:spacing w:line="240" w:lineRule="auto"/>
              <w:rPr>
                <w:rStyle w:val="Hyperlink"/>
                <w:rFonts w:cs="Arial"/>
                <w:color w:val="000000" w:themeColor="text1"/>
                <w:u w:val="none"/>
              </w:rPr>
            </w:pPr>
            <w:r>
              <w:rPr>
                <w:rStyle w:val="Hyperlink"/>
                <w:rFonts w:cs="Arial"/>
                <w:color w:val="000000" w:themeColor="text1"/>
                <w:u w:val="none"/>
              </w:rPr>
              <w:t>(4</w:t>
            </w:r>
            <w:r w:rsidR="00DF71D0">
              <w:rPr>
                <w:rStyle w:val="Hyperlink"/>
                <w:rFonts w:cs="Arial"/>
                <w:color w:val="000000" w:themeColor="text1"/>
                <w:u w:val="none"/>
              </w:rPr>
              <w:t>) Info</w:t>
            </w:r>
            <w:r w:rsidR="00D47ECF" w:rsidRPr="002D1F77">
              <w:rPr>
                <w:rStyle w:val="Hyperlink"/>
                <w:rFonts w:cs="Arial"/>
                <w:color w:val="000000" w:themeColor="text1"/>
                <w:u w:val="none"/>
              </w:rPr>
              <w:t xml:space="preserve"> Exchange Form</w:t>
            </w:r>
            <w:r w:rsidR="002D1F77">
              <w:rPr>
                <w:rStyle w:val="Hyperlink"/>
                <w:rFonts w:cs="Arial"/>
                <w:color w:val="000000" w:themeColor="text1"/>
                <w:u w:val="none"/>
              </w:rPr>
              <w:t xml:space="preserve"> (post)</w:t>
            </w:r>
          </w:p>
          <w:p w:rsidR="00DF71D0" w:rsidRDefault="00DF71D0" w:rsidP="0012477A">
            <w:pPr>
              <w:spacing w:line="240" w:lineRule="auto"/>
              <w:rPr>
                <w:rStyle w:val="Hyperlink"/>
                <w:rFonts w:cs="Arial"/>
                <w:color w:val="000000" w:themeColor="text1"/>
                <w:u w:val="none"/>
              </w:rPr>
            </w:pPr>
            <w:r>
              <w:rPr>
                <w:rStyle w:val="Hyperlink"/>
                <w:rFonts w:cs="Arial"/>
                <w:color w:val="000000" w:themeColor="text1"/>
                <w:u w:val="none"/>
              </w:rPr>
              <w:t xml:space="preserve">(5) </w:t>
            </w:r>
            <w:proofErr w:type="spellStart"/>
            <w:r>
              <w:rPr>
                <w:rStyle w:val="Hyperlink"/>
                <w:rFonts w:cs="Arial"/>
                <w:color w:val="000000" w:themeColor="text1"/>
                <w:u w:val="none"/>
              </w:rPr>
              <w:t>Educ</w:t>
            </w:r>
            <w:proofErr w:type="spellEnd"/>
            <w:r>
              <w:rPr>
                <w:rStyle w:val="Hyperlink"/>
                <w:rFonts w:cs="Arial"/>
                <w:color w:val="000000" w:themeColor="text1"/>
                <w:u w:val="none"/>
              </w:rPr>
              <w:t xml:space="preserve"> Audiologists and CI (post)</w:t>
            </w:r>
          </w:p>
          <w:p w:rsidR="00A65D33" w:rsidRPr="000D4249" w:rsidRDefault="00DF71D0" w:rsidP="00345FC0">
            <w:pPr>
              <w:spacing w:line="240" w:lineRule="auto"/>
            </w:pPr>
            <w:r>
              <w:rPr>
                <w:rStyle w:val="Hyperlink"/>
                <w:rFonts w:cs="Arial"/>
                <w:color w:val="000000" w:themeColor="text1"/>
                <w:u w:val="none"/>
              </w:rPr>
              <w:t>(6</w:t>
            </w:r>
            <w:r w:rsidR="00A65D33">
              <w:rPr>
                <w:rStyle w:val="Hyperlink"/>
                <w:rFonts w:cs="Arial"/>
                <w:color w:val="000000" w:themeColor="text1"/>
                <w:u w:val="none"/>
              </w:rPr>
              <w:t>) Early Amplification</w:t>
            </w:r>
            <w:r w:rsidR="00345FC0">
              <w:rPr>
                <w:rStyle w:val="Hyperlink"/>
                <w:rFonts w:cs="Arial"/>
                <w:color w:val="000000" w:themeColor="text1"/>
                <w:u w:val="none"/>
              </w:rPr>
              <w:t>: What to Expect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lastRenderedPageBreak/>
              <w:t>Online Session 5</w:t>
            </w:r>
            <w:r w:rsidR="00D47ECF">
              <w:rPr>
                <w:rFonts w:asciiTheme="minorHAnsi" w:hAnsiTheme="minorHAnsi" w:cs="Arial"/>
                <w:sz w:val="22"/>
                <w:szCs w:val="22"/>
              </w:rPr>
              <w:t xml:space="preserve"> </w:t>
            </w:r>
          </w:p>
          <w:p w:rsidR="00D47ECF" w:rsidRDefault="00D47ECF"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lastRenderedPageBreak/>
              <w:t xml:space="preserve">HOPE: </w:t>
            </w:r>
            <w:proofErr w:type="spellStart"/>
            <w:r>
              <w:rPr>
                <w:rFonts w:asciiTheme="minorHAnsi" w:hAnsiTheme="minorHAnsi" w:cs="Arial"/>
                <w:sz w:val="22"/>
                <w:szCs w:val="22"/>
              </w:rPr>
              <w:t>Therres</w:t>
            </w:r>
            <w:proofErr w:type="spellEnd"/>
            <w:r>
              <w:rPr>
                <w:rFonts w:asciiTheme="minorHAnsi" w:hAnsiTheme="minorHAnsi" w:cs="Arial"/>
                <w:sz w:val="22"/>
                <w:szCs w:val="22"/>
              </w:rPr>
              <w:t xml:space="preserve"> – When CI Outcomes are Guarded</w:t>
            </w:r>
          </w:p>
          <w:p w:rsidR="00D47ECF" w:rsidRPr="008A3085" w:rsidRDefault="00835D16"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Anderson Week 8</w:t>
            </w:r>
            <w:r w:rsidR="00D47ECF">
              <w:rPr>
                <w:rFonts w:asciiTheme="minorHAnsi" w:hAnsiTheme="minorHAnsi" w:cs="Arial"/>
                <w:sz w:val="22"/>
                <w:szCs w:val="22"/>
              </w:rPr>
              <w:t xml:space="preserve"> presentation</w:t>
            </w:r>
          </w:p>
          <w:p w:rsidR="00D47ECF" w:rsidRDefault="002E13D7"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Midterm Project</w:t>
            </w:r>
            <w:r w:rsidR="00D47ECF">
              <w:rPr>
                <w:rFonts w:asciiTheme="minorHAnsi" w:hAnsiTheme="minorHAnsi" w:cs="Arial"/>
                <w:sz w:val="22"/>
                <w:szCs w:val="22"/>
              </w:rPr>
              <w:t xml:space="preserve"> due  (GO 1-4 + case study response)</w:t>
            </w:r>
          </w:p>
          <w:p w:rsidR="00D47ECF" w:rsidRPr="003A0A7E" w:rsidRDefault="003A0A7E" w:rsidP="003A0A7E">
            <w:pPr>
              <w:pStyle w:val="Table-TX"/>
              <w:numPr>
                <w:ilvl w:val="0"/>
                <w:numId w:val="17"/>
              </w:numPr>
              <w:tabs>
                <w:tab w:val="clear" w:pos="158"/>
                <w:tab w:val="clear" w:pos="274"/>
                <w:tab w:val="right" w:pos="155"/>
              </w:tabs>
              <w:spacing w:after="0" w:line="240" w:lineRule="auto"/>
              <w:ind w:left="335" w:hanging="180"/>
              <w:rPr>
                <w:rFonts w:asciiTheme="minorHAnsi" w:hAnsiTheme="minorHAnsi" w:cs="Arial"/>
                <w:sz w:val="22"/>
              </w:rPr>
            </w:pPr>
            <w:r>
              <w:rPr>
                <w:rFonts w:asciiTheme="minorHAnsi" w:hAnsiTheme="minorHAnsi" w:cs="Arial"/>
                <w:sz w:val="22"/>
              </w:rPr>
              <w:t>Assignment 1b –</w:t>
            </w:r>
            <w:r w:rsidRPr="008A3085">
              <w:rPr>
                <w:rFonts w:asciiTheme="minorHAnsi" w:hAnsiTheme="minorHAnsi" w:cs="Arial"/>
                <w:sz w:val="22"/>
              </w:rPr>
              <w:t>Self-evaluation of Educational Audiology Recommended Practices</w:t>
            </w:r>
          </w:p>
        </w:tc>
      </w:tr>
      <w:tr w:rsidR="00D47ECF" w:rsidTr="00C05522">
        <w:trPr>
          <w:cantSplit/>
        </w:trPr>
        <w:tc>
          <w:tcPr>
            <w:tcW w:w="10447" w:type="dxa"/>
            <w:gridSpan w:val="5"/>
            <w:tcBorders>
              <w:left w:val="single" w:sz="4" w:space="0" w:color="auto"/>
              <w:bottom w:val="single" w:sz="4" w:space="0" w:color="auto"/>
              <w:right w:val="single" w:sz="4" w:space="0" w:color="auto"/>
            </w:tcBorders>
            <w:shd w:val="clear" w:color="auto" w:fill="FFFF99"/>
            <w:vAlign w:val="center"/>
          </w:tcPr>
          <w:p w:rsidR="00D47ECF" w:rsidRPr="00702BDD" w:rsidRDefault="002D1F77" w:rsidP="0012477A">
            <w:pPr>
              <w:tabs>
                <w:tab w:val="right" w:pos="155"/>
                <w:tab w:val="right" w:pos="424"/>
              </w:tabs>
              <w:spacing w:line="240" w:lineRule="auto"/>
              <w:jc w:val="center"/>
              <w:rPr>
                <w:rFonts w:cs="Arial"/>
                <w:b/>
                <w:color w:val="FF0000"/>
              </w:rPr>
            </w:pPr>
            <w:r>
              <w:rPr>
                <w:rFonts w:cs="Arial"/>
                <w:b/>
                <w:color w:val="FF0000"/>
              </w:rPr>
              <w:lastRenderedPageBreak/>
              <w:t>Chat 3/4</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6A76E5">
            <w:pPr>
              <w:pStyle w:val="Table-TX"/>
              <w:spacing w:after="0" w:line="240" w:lineRule="auto"/>
              <w:jc w:val="center"/>
              <w:rPr>
                <w:rFonts w:asciiTheme="minorHAnsi" w:hAnsiTheme="minorHAnsi" w:cs="Arial"/>
                <w:sz w:val="22"/>
              </w:rPr>
            </w:pPr>
          </w:p>
          <w:p w:rsidR="00D47ECF" w:rsidRDefault="00835D16" w:rsidP="006A76E5">
            <w:pPr>
              <w:pStyle w:val="Table-TX"/>
              <w:spacing w:after="0" w:line="240" w:lineRule="auto"/>
              <w:jc w:val="center"/>
              <w:rPr>
                <w:rFonts w:asciiTheme="minorHAnsi" w:hAnsiTheme="minorHAnsi" w:cs="Arial"/>
                <w:sz w:val="22"/>
              </w:rPr>
            </w:pPr>
            <w:r>
              <w:rPr>
                <w:rFonts w:asciiTheme="minorHAnsi" w:hAnsiTheme="minorHAnsi" w:cs="Arial"/>
                <w:sz w:val="22"/>
              </w:rPr>
              <w:t>9</w:t>
            </w:r>
          </w:p>
          <w:p w:rsidR="00D47ECF" w:rsidRPr="008A3085" w:rsidRDefault="00D47ECF" w:rsidP="006A76E5">
            <w:pPr>
              <w:pStyle w:val="Table-TX"/>
              <w:spacing w:after="0" w:line="240" w:lineRule="auto"/>
              <w:jc w:val="center"/>
              <w:rPr>
                <w:rFonts w:asciiTheme="minorHAnsi" w:hAnsiTheme="minorHAnsi" w:cs="Arial"/>
                <w:sz w:val="22"/>
              </w:rPr>
            </w:pPr>
            <w:r>
              <w:rPr>
                <w:rFonts w:asciiTheme="minorHAnsi" w:hAnsiTheme="minorHAnsi" w:cs="Arial"/>
                <w:sz w:val="22"/>
              </w:rPr>
              <w:t>Multicultural</w:t>
            </w:r>
            <w:r w:rsidR="00A22A65">
              <w:rPr>
                <w:rFonts w:asciiTheme="minorHAnsi" w:hAnsiTheme="minorHAnsi" w:cs="Arial"/>
                <w:sz w:val="22"/>
              </w:rPr>
              <w:t xml:space="preserve"> Issues in Serving</w:t>
            </w:r>
            <w:r w:rsidR="00C463FE">
              <w:rPr>
                <w:rFonts w:asciiTheme="minorHAnsi" w:hAnsiTheme="minorHAnsi" w:cs="Arial"/>
                <w:sz w:val="22"/>
              </w:rPr>
              <w:t xml:space="preserve"> Pediatric Populations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3/07</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4F75F6"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Working with Multicultural Families/Children</w:t>
            </w:r>
          </w:p>
          <w:p w:rsidR="00D47ECF" w:rsidRPr="008A3085" w:rsidRDefault="00D47ECF" w:rsidP="0012477A">
            <w:pPr>
              <w:spacing w:line="240" w:lineRule="auto"/>
              <w:rPr>
                <w:rFonts w:cs="Arial"/>
              </w:rPr>
            </w:pPr>
            <w:r>
              <w:rPr>
                <w:rFonts w:cs="Arial"/>
              </w:rPr>
              <w:t>Use of interpreters/ translators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(1) Rhodes (MF Ch. 27: 262-266) Working with multicultural and multilingual families.</w:t>
            </w:r>
          </w:p>
          <w:p w:rsidR="00D47ECF" w:rsidRDefault="00D47ECF" w:rsidP="0012477A">
            <w:pPr>
              <w:spacing w:line="240" w:lineRule="auto"/>
              <w:rPr>
                <w:rFonts w:cs="Arial"/>
              </w:rPr>
            </w:pPr>
            <w:r>
              <w:rPr>
                <w:rFonts w:cs="Arial"/>
              </w:rPr>
              <w:t>(2) MF Casebook: Case 2 (6-7)</w:t>
            </w:r>
          </w:p>
          <w:p w:rsidR="00564206" w:rsidRDefault="00564206" w:rsidP="0012477A">
            <w:pPr>
              <w:spacing w:line="240" w:lineRule="auto"/>
              <w:rPr>
                <w:rFonts w:cs="Arial"/>
              </w:rPr>
            </w:pPr>
            <w:r>
              <w:rPr>
                <w:rFonts w:cs="Arial"/>
              </w:rPr>
              <w:t>(3) Rhodes et al – Ethnic Diversity and Hearing Loss Study (post)</w:t>
            </w:r>
          </w:p>
          <w:p w:rsidR="00564206" w:rsidRPr="00321A83" w:rsidRDefault="00564206" w:rsidP="0012477A">
            <w:pPr>
              <w:spacing w:line="240" w:lineRule="auto"/>
              <w:rPr>
                <w:rFonts w:cs="Arial"/>
              </w:rPr>
            </w:pPr>
            <w:r>
              <w:rPr>
                <w:rFonts w:cs="Arial"/>
              </w:rPr>
              <w:t>(4) Westby et al - Asking the Right Questions in the Right Ways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D86A4D" w:rsidRDefault="00835D16" w:rsidP="0012477A">
            <w:pPr>
              <w:pStyle w:val="ListParagraph"/>
              <w:numPr>
                <w:ilvl w:val="0"/>
                <w:numId w:val="30"/>
              </w:numPr>
              <w:tabs>
                <w:tab w:val="right" w:pos="245"/>
                <w:tab w:val="right" w:pos="424"/>
              </w:tabs>
              <w:ind w:left="245" w:hanging="205"/>
              <w:rPr>
                <w:rFonts w:asciiTheme="minorHAnsi" w:hAnsiTheme="minorHAnsi" w:cs="Arial"/>
                <w:sz w:val="22"/>
              </w:rPr>
            </w:pPr>
            <w:r>
              <w:rPr>
                <w:rFonts w:asciiTheme="minorHAnsi" w:hAnsiTheme="minorHAnsi" w:cs="Arial"/>
                <w:sz w:val="22"/>
              </w:rPr>
              <w:t>Online session 6</w:t>
            </w:r>
          </w:p>
          <w:p w:rsidR="00D47ECF" w:rsidRPr="00AE0329" w:rsidRDefault="00835D16" w:rsidP="0012477A">
            <w:pPr>
              <w:pStyle w:val="ListParagraph"/>
              <w:numPr>
                <w:ilvl w:val="1"/>
                <w:numId w:val="19"/>
              </w:numPr>
              <w:tabs>
                <w:tab w:val="right" w:pos="155"/>
                <w:tab w:val="right" w:pos="424"/>
              </w:tabs>
              <w:ind w:left="425" w:hanging="205"/>
              <w:rPr>
                <w:rFonts w:asciiTheme="minorHAnsi" w:hAnsiTheme="minorHAnsi" w:cs="Arial"/>
                <w:sz w:val="22"/>
                <w:szCs w:val="22"/>
              </w:rPr>
            </w:pPr>
            <w:r>
              <w:rPr>
                <w:rFonts w:asciiTheme="minorHAnsi" w:hAnsiTheme="minorHAnsi" w:cs="Arial"/>
                <w:sz w:val="22"/>
                <w:szCs w:val="22"/>
              </w:rPr>
              <w:t>Anderson Week 9</w:t>
            </w:r>
            <w:r w:rsidR="00D47ECF">
              <w:rPr>
                <w:rFonts w:asciiTheme="minorHAnsi" w:hAnsiTheme="minorHAnsi" w:cs="Arial"/>
                <w:sz w:val="22"/>
                <w:szCs w:val="22"/>
              </w:rPr>
              <w:t xml:space="preserve"> presentation</w:t>
            </w:r>
          </w:p>
          <w:p w:rsidR="00D47ECF" w:rsidRPr="00271564" w:rsidRDefault="00D47ECF" w:rsidP="0012477A">
            <w:pPr>
              <w:tabs>
                <w:tab w:val="right" w:pos="155"/>
                <w:tab w:val="right" w:pos="424"/>
              </w:tabs>
              <w:spacing w:line="240" w:lineRule="auto"/>
              <w:rPr>
                <w:rFonts w:cs="Arial"/>
              </w:rPr>
            </w:pPr>
          </w:p>
        </w:tc>
      </w:tr>
      <w:tr w:rsidR="00D47ECF" w:rsidTr="00C05522">
        <w:trPr>
          <w:cantSplit/>
        </w:trPr>
        <w:tc>
          <w:tcPr>
            <w:tcW w:w="10447" w:type="dxa"/>
            <w:gridSpan w:val="5"/>
            <w:tcBorders>
              <w:top w:val="single" w:sz="4" w:space="0" w:color="auto"/>
              <w:left w:val="single" w:sz="4" w:space="0" w:color="auto"/>
              <w:right w:val="single" w:sz="4" w:space="0" w:color="auto"/>
            </w:tcBorders>
            <w:shd w:val="clear" w:color="auto" w:fill="FFFF99"/>
          </w:tcPr>
          <w:p w:rsidR="00D47ECF" w:rsidRPr="008A3085" w:rsidRDefault="00D47ECF" w:rsidP="0012477A">
            <w:pPr>
              <w:pStyle w:val="Table-TX"/>
              <w:tabs>
                <w:tab w:val="clear" w:pos="274"/>
                <w:tab w:val="right" w:pos="424"/>
              </w:tabs>
              <w:spacing w:after="0" w:line="240" w:lineRule="auto"/>
              <w:ind w:left="360"/>
              <w:jc w:val="center"/>
              <w:rPr>
                <w:rFonts w:asciiTheme="minorHAnsi" w:hAnsiTheme="minorHAnsi" w:cs="Arial"/>
                <w:sz w:val="22"/>
              </w:rPr>
            </w:pPr>
            <w:r w:rsidRPr="008A3085">
              <w:rPr>
                <w:rFonts w:asciiTheme="minorHAnsi" w:hAnsiTheme="minorHAnsi" w:cs="Arial"/>
                <w:b/>
                <w:sz w:val="22"/>
              </w:rPr>
              <w:t>SPRING BREAK</w:t>
            </w:r>
            <w:r>
              <w:rPr>
                <w:rFonts w:asciiTheme="minorHAnsi" w:hAnsiTheme="minorHAnsi" w:cs="Arial"/>
                <w:b/>
                <w:sz w:val="22"/>
              </w:rPr>
              <w:t xml:space="preserve">      </w:t>
            </w:r>
            <w:r>
              <w:rPr>
                <w:rFonts w:asciiTheme="minorHAnsi" w:hAnsiTheme="minorHAnsi" w:cs="Arial"/>
                <w:sz w:val="22"/>
              </w:rPr>
              <w:t>3/10/14 – 3/</w:t>
            </w:r>
            <w:r w:rsidRPr="008A3085">
              <w:rPr>
                <w:rFonts w:asciiTheme="minorHAnsi" w:hAnsiTheme="minorHAnsi" w:cs="Arial"/>
                <w:sz w:val="22"/>
              </w:rPr>
              <w:t>14/14</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t>10</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Listening in Challenging Environments</w:t>
            </w:r>
            <w:r w:rsidR="00B3684D">
              <w:rPr>
                <w:rFonts w:asciiTheme="minorHAnsi" w:hAnsiTheme="minorHAnsi" w:cs="Arial"/>
                <w:sz w:val="22"/>
              </w:rPr>
              <w:t>&amp;</w:t>
            </w:r>
          </w:p>
          <w:p w:rsidR="00B3684D" w:rsidRPr="008A3085" w:rsidRDefault="00B3684D" w:rsidP="0012477A">
            <w:pPr>
              <w:pStyle w:val="Table-TX"/>
              <w:spacing w:after="0" w:line="240" w:lineRule="auto"/>
              <w:jc w:val="center"/>
              <w:rPr>
                <w:rFonts w:asciiTheme="minorHAnsi" w:hAnsiTheme="minorHAnsi" w:cs="Arial"/>
                <w:sz w:val="22"/>
              </w:rPr>
            </w:pPr>
            <w:r>
              <w:rPr>
                <w:rFonts w:asciiTheme="minorHAnsi" w:hAnsiTheme="minorHAnsi" w:cs="Arial"/>
                <w:sz w:val="22"/>
              </w:rPr>
              <w:t>Assistive Listening Devices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Pr>
                <w:rFonts w:asciiTheme="minorHAnsi" w:hAnsiTheme="minorHAnsi" w:cs="Arial"/>
                <w:sz w:val="22"/>
              </w:rPr>
              <w:t>3/21</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Classroom acoustics; </w:t>
            </w:r>
          </w:p>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Promoting appropriate acoustics</w:t>
            </w:r>
          </w:p>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Intro to FM systems </w:t>
            </w:r>
          </w:p>
          <w:p w:rsidR="00D47ECF" w:rsidRPr="008A3085" w:rsidRDefault="00D47ECF" w:rsidP="00345FC0">
            <w:pPr>
              <w:pStyle w:val="Table-TX"/>
              <w:spacing w:after="0" w:line="240" w:lineRule="auto"/>
              <w:rPr>
                <w:rFonts w:asciiTheme="minorHAnsi" w:hAnsiTheme="minorHAnsi" w:cs="Arial"/>
                <w:b/>
                <w:sz w:val="22"/>
              </w:rPr>
            </w:pPr>
            <w:r>
              <w:rPr>
                <w:rFonts w:asciiTheme="minorHAnsi" w:hAnsiTheme="minorHAnsi" w:cs="Arial"/>
                <w:sz w:val="22"/>
              </w:rPr>
              <w:t xml:space="preserve">Large area ALDs/assistive </w:t>
            </w:r>
            <w:r w:rsidRPr="00007E67">
              <w:rPr>
                <w:rFonts w:asciiTheme="minorHAnsi" w:hAnsiTheme="minorHAnsi" w:cs="Arial"/>
                <w:sz w:val="22"/>
              </w:rPr>
              <w:t>technology;</w:t>
            </w:r>
            <w:r w:rsidR="00345FC0">
              <w:rPr>
                <w:rFonts w:asciiTheme="minorHAnsi" w:eastAsia="Arial Unicode MS" w:hAnsiTheme="minorHAnsi" w:cs="Arial"/>
                <w:sz w:val="20"/>
                <w:szCs w:val="20"/>
              </w:rPr>
              <w:t xml:space="preserve"> </w:t>
            </w:r>
            <w:r w:rsidRPr="00007E67">
              <w:rPr>
                <w:rFonts w:asciiTheme="minorHAnsi" w:eastAsia="Arial Unicode MS" w:hAnsiTheme="minorHAnsi" w:cs="Arial"/>
                <w:sz w:val="20"/>
                <w:szCs w:val="20"/>
              </w:rPr>
              <w:t>devices,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(1) Smalidino &amp; Flexer (MF Ch.</w:t>
            </w:r>
            <w:r w:rsidRPr="008A3085">
              <w:rPr>
                <w:rFonts w:asciiTheme="minorHAnsi" w:hAnsiTheme="minorHAnsi" w:cs="Arial"/>
                <w:sz w:val="22"/>
              </w:rPr>
              <w:t xml:space="preserve"> 20</w:t>
            </w:r>
            <w:r>
              <w:rPr>
                <w:rFonts w:asciiTheme="minorHAnsi" w:hAnsiTheme="minorHAnsi" w:cs="Arial"/>
                <w:sz w:val="22"/>
              </w:rPr>
              <w:t>: 192-200</w:t>
            </w:r>
            <w:r w:rsidRPr="008A3085">
              <w:rPr>
                <w:rFonts w:asciiTheme="minorHAnsi" w:hAnsiTheme="minorHAnsi" w:cs="Arial"/>
                <w:sz w:val="22"/>
              </w:rPr>
              <w:t>)</w:t>
            </w:r>
            <w:r>
              <w:rPr>
                <w:rFonts w:asciiTheme="minorHAnsi" w:hAnsiTheme="minorHAnsi" w:cs="Arial"/>
                <w:sz w:val="22"/>
              </w:rPr>
              <w:t xml:space="preserve"> Cl</w:t>
            </w:r>
            <w:r w:rsidR="00345FC0">
              <w:rPr>
                <w:rFonts w:asciiTheme="minorHAnsi" w:hAnsiTheme="minorHAnsi" w:cs="Arial"/>
                <w:sz w:val="22"/>
              </w:rPr>
              <w:t>assroom acoustics: Personal/Sound Field FM /</w:t>
            </w:r>
            <w:r>
              <w:rPr>
                <w:rFonts w:asciiTheme="minorHAnsi" w:hAnsiTheme="minorHAnsi" w:cs="Arial"/>
                <w:sz w:val="22"/>
              </w:rPr>
              <w:t xml:space="preserve">IR </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(2</w:t>
            </w:r>
            <w:r w:rsidR="00E670CB">
              <w:rPr>
                <w:rFonts w:asciiTheme="minorHAnsi" w:hAnsiTheme="minorHAnsi" w:cs="Arial"/>
                <w:sz w:val="22"/>
              </w:rPr>
              <w:t xml:space="preserve">) Anderson – </w:t>
            </w:r>
            <w:r w:rsidR="000F1932">
              <w:rPr>
                <w:rFonts w:asciiTheme="minorHAnsi" w:hAnsiTheme="minorHAnsi" w:cs="Arial"/>
                <w:sz w:val="22"/>
              </w:rPr>
              <w:t>Insideous Effects of Classroom Acoustics</w:t>
            </w:r>
            <w:r w:rsidR="00E670CB">
              <w:rPr>
                <w:rFonts w:asciiTheme="minorHAnsi" w:hAnsiTheme="minorHAnsi" w:cs="Arial"/>
                <w:sz w:val="22"/>
              </w:rPr>
              <w:t xml:space="preserve"> (post)</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(3</w:t>
            </w:r>
            <w:r w:rsidR="00E670CB">
              <w:rPr>
                <w:rFonts w:asciiTheme="minorHAnsi" w:hAnsiTheme="minorHAnsi" w:cs="Arial"/>
                <w:sz w:val="22"/>
              </w:rPr>
              <w:t xml:space="preserve">) </w:t>
            </w:r>
            <w:r w:rsidR="000F1932">
              <w:rPr>
                <w:rFonts w:asciiTheme="minorHAnsi" w:hAnsiTheme="minorHAnsi" w:cs="Arial"/>
                <w:sz w:val="22"/>
              </w:rPr>
              <w:t>Compton-Conley - Assistive Listening Devices in Detail (post)</w:t>
            </w:r>
          </w:p>
          <w:p w:rsidR="000F1932" w:rsidRPr="008A3085"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(4</w:t>
            </w:r>
            <w:r w:rsidR="000F1932">
              <w:rPr>
                <w:rFonts w:asciiTheme="minorHAnsi" w:hAnsiTheme="minorHAnsi" w:cs="Arial"/>
                <w:sz w:val="22"/>
              </w:rPr>
              <w:t>) Anderson – Speech to Text Readiness Checklist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052D97" w:rsidRDefault="00835D16"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Online session 7</w:t>
            </w:r>
          </w:p>
          <w:p w:rsidR="00D47ECF" w:rsidRPr="00EA4BD1"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Smaldino  - Classroom Acoustics</w:t>
            </w:r>
          </w:p>
          <w:p w:rsidR="00D47ECF" w:rsidRPr="00271564"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Cannon – FM Basics &amp; Beyond</w:t>
            </w:r>
          </w:p>
          <w:p w:rsidR="00D47ECF" w:rsidRPr="0098473C" w:rsidRDefault="00835D16"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Anderson Week 10</w:t>
            </w:r>
            <w:r w:rsidR="00E670CB">
              <w:rPr>
                <w:rFonts w:asciiTheme="minorHAnsi" w:hAnsiTheme="minorHAnsi" w:cs="Arial"/>
                <w:sz w:val="22"/>
              </w:rPr>
              <w:t xml:space="preserve">  presentation </w:t>
            </w:r>
          </w:p>
          <w:p w:rsidR="00D47ECF" w:rsidRPr="0036194B" w:rsidRDefault="00D47ECF"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Assignment 6 - Measuring acoustics exercise</w:t>
            </w:r>
          </w:p>
          <w:p w:rsidR="00D47ECF" w:rsidRPr="0036194B" w:rsidRDefault="00B72CB4"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GO5 assignment (chap.</w:t>
            </w:r>
            <w:r w:rsidR="00D47ECF">
              <w:rPr>
                <w:rFonts w:asciiTheme="minorHAnsi" w:hAnsiTheme="minorHAnsi" w:cs="Arial"/>
                <w:sz w:val="22"/>
              </w:rPr>
              <w:t xml:space="preserve"> 5: pg 74-88)</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11</w:t>
            </w:r>
          </w:p>
          <w:p w:rsidR="00D47ECF" w:rsidRDefault="00D47ECF" w:rsidP="006A76E5">
            <w:pPr>
              <w:spacing w:line="240" w:lineRule="auto"/>
              <w:jc w:val="center"/>
              <w:rPr>
                <w:rFonts w:cs="Arial"/>
                <w:noProof/>
              </w:rPr>
            </w:pPr>
            <w:r>
              <w:rPr>
                <w:rFonts w:cs="Arial"/>
                <w:noProof/>
              </w:rPr>
              <w:t>FM Lab</w:t>
            </w:r>
          </w:p>
          <w:p w:rsidR="00D47ECF" w:rsidRPr="008A3085"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3/28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FM Systems Lab</w:t>
            </w:r>
          </w:p>
          <w:p w:rsidR="00D47ECF" w:rsidRPr="006531D7" w:rsidRDefault="00D47ECF" w:rsidP="0012477A">
            <w:pPr>
              <w:spacing w:line="240" w:lineRule="auto"/>
              <w:rPr>
                <w:rFonts w:cs="Arial"/>
                <w:color w:val="FF0000"/>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HAT Guidelines</w:t>
            </w:r>
            <w:r w:rsidR="004F03F9">
              <w:rPr>
                <w:rFonts w:asciiTheme="minorHAnsi" w:hAnsiTheme="minorHAnsi" w:cs="Arial"/>
                <w:sz w:val="22"/>
              </w:rPr>
              <w:t xml:space="preserve"> (post)</w:t>
            </w:r>
          </w:p>
          <w:p w:rsidR="008519DE" w:rsidRDefault="008519DE" w:rsidP="0012477A">
            <w:pPr>
              <w:pStyle w:val="Table-TX"/>
              <w:spacing w:after="0" w:line="240" w:lineRule="auto"/>
              <w:rPr>
                <w:rFonts w:asciiTheme="minorHAnsi" w:hAnsiTheme="minorHAnsi" w:cs="Arial"/>
                <w:sz w:val="22"/>
              </w:rPr>
            </w:pPr>
            <w:r>
              <w:rPr>
                <w:rFonts w:asciiTheme="minorHAnsi" w:hAnsiTheme="minorHAnsi" w:cs="Arial"/>
                <w:sz w:val="22"/>
              </w:rPr>
              <w:t xml:space="preserve">(2) Auriemmo, et al – </w:t>
            </w:r>
            <w:r w:rsidRPr="004F03F9">
              <w:rPr>
                <w:rFonts w:asciiTheme="minorHAnsi" w:hAnsiTheme="minorHAnsi" w:cs="Arial"/>
                <w:sz w:val="22"/>
              </w:rPr>
              <w:t>Assessing FM transparency, FM/HA ratio with digital aids</w:t>
            </w:r>
            <w:r w:rsidR="004F03F9">
              <w:rPr>
                <w:rFonts w:asciiTheme="minorHAnsi" w:hAnsiTheme="minorHAnsi" w:cs="Arial"/>
                <w:sz w:val="22"/>
              </w:rPr>
              <w:t xml:space="preserve"> (post)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FM and HA Fitting Checklist (post)</w:t>
            </w:r>
          </w:p>
          <w:p w:rsidR="005C44B3" w:rsidRPr="008519DE" w:rsidRDefault="005C44B3" w:rsidP="0012477A">
            <w:pPr>
              <w:pStyle w:val="Table-TX"/>
              <w:spacing w:after="0" w:line="240" w:lineRule="auto"/>
              <w:rPr>
                <w:rFonts w:asciiTheme="minorHAnsi" w:hAnsiTheme="minorHAnsi" w:cs="Arial"/>
                <w:i/>
                <w:sz w:val="22"/>
              </w:rPr>
            </w:pPr>
            <w:r>
              <w:rPr>
                <w:rFonts w:asciiTheme="minorHAnsi" w:hAnsiTheme="minorHAnsi" w:cs="Arial"/>
                <w:sz w:val="22"/>
              </w:rPr>
              <w:t>(4) Gabbard – The Use of FM Technology with Infants and Young Children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sidRPr="008A3085">
              <w:rPr>
                <w:rFonts w:asciiTheme="minorHAnsi" w:hAnsiTheme="minorHAnsi" w:cs="Arial"/>
                <w:sz w:val="22"/>
              </w:rPr>
              <w:t xml:space="preserve">FM Lab </w:t>
            </w:r>
            <w:r>
              <w:rPr>
                <w:rFonts w:asciiTheme="minorHAnsi" w:hAnsiTheme="minorHAnsi" w:cs="Arial"/>
                <w:sz w:val="22"/>
              </w:rPr>
              <w:t>– Assignment 7 – Sarah Gerstle</w:t>
            </w:r>
          </w:p>
          <w:p w:rsidR="00D47ECF" w:rsidRDefault="00835D16"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Online session 8</w:t>
            </w:r>
          </w:p>
          <w:p w:rsidR="00D47ECF" w:rsidRDefault="00D47ECF" w:rsidP="0076731C">
            <w:pPr>
              <w:pStyle w:val="Table-TX"/>
              <w:numPr>
                <w:ilvl w:val="1"/>
                <w:numId w:val="21"/>
              </w:numPr>
              <w:tabs>
                <w:tab w:val="clear" w:pos="158"/>
                <w:tab w:val="clear" w:pos="274"/>
                <w:tab w:val="right" w:pos="155"/>
                <w:tab w:val="left" w:pos="720"/>
              </w:tabs>
              <w:spacing w:after="0" w:line="240" w:lineRule="auto"/>
              <w:ind w:left="245" w:hanging="205"/>
              <w:rPr>
                <w:rFonts w:asciiTheme="minorHAnsi" w:hAnsiTheme="minorHAnsi" w:cs="Arial"/>
                <w:sz w:val="22"/>
              </w:rPr>
            </w:pPr>
            <w:r>
              <w:rPr>
                <w:rFonts w:asciiTheme="minorHAnsi" w:hAnsiTheme="minorHAnsi" w:cs="Arial"/>
                <w:sz w:val="22"/>
              </w:rPr>
              <w:t>AAA DVD on: 1) Ear-level FM and Hearing Aids, 2) Ear level FM and Cochlear Implants; 3) Ear-leve FM only</w:t>
            </w:r>
          </w:p>
          <w:p w:rsidR="00D47ECF" w:rsidRPr="00271564" w:rsidRDefault="00D47ECF" w:rsidP="0012477A">
            <w:pPr>
              <w:pStyle w:val="Table-TX"/>
              <w:numPr>
                <w:ilvl w:val="0"/>
                <w:numId w:val="21"/>
              </w:numPr>
              <w:tabs>
                <w:tab w:val="clear" w:pos="158"/>
                <w:tab w:val="clear" w:pos="274"/>
                <w:tab w:val="left" w:pos="155"/>
              </w:tabs>
              <w:spacing w:after="0" w:line="240" w:lineRule="auto"/>
              <w:rPr>
                <w:rFonts w:asciiTheme="minorHAnsi" w:hAnsiTheme="minorHAnsi" w:cs="Arial"/>
                <w:b/>
                <w:sz w:val="22"/>
              </w:rPr>
            </w:pPr>
            <w:r>
              <w:rPr>
                <w:rFonts w:asciiTheme="minorHAnsi" w:hAnsiTheme="minorHAnsi" w:cs="Arial"/>
                <w:sz w:val="22"/>
              </w:rPr>
              <w:t>Assignment 7 - Measuring acoustics exercise due</w:t>
            </w:r>
          </w:p>
          <w:p w:rsidR="00D47ECF" w:rsidRPr="00271564" w:rsidRDefault="00B72CB4"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GO6 assignment  (chap.</w:t>
            </w:r>
            <w:r w:rsidR="00D47ECF">
              <w:rPr>
                <w:rFonts w:asciiTheme="minorHAnsi" w:hAnsiTheme="minorHAnsi" w:cs="Arial"/>
                <w:sz w:val="22"/>
              </w:rPr>
              <w:t xml:space="preserve"> 6: pg 111-118) </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 w:val="left" w:pos="720"/>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w:t>
            </w:r>
            <w:r w:rsidR="00D47ECF">
              <w:rPr>
                <w:rFonts w:asciiTheme="minorHAnsi" w:hAnsiTheme="minorHAnsi" w:cs="Arial"/>
                <w:b/>
                <w:color w:val="FF0000"/>
                <w:sz w:val="22"/>
              </w:rPr>
              <w:t>1</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12</w:t>
            </w:r>
          </w:p>
          <w:p w:rsidR="00D47ECF" w:rsidRDefault="00D47ECF" w:rsidP="006A76E5">
            <w:pPr>
              <w:spacing w:line="240" w:lineRule="auto"/>
              <w:jc w:val="center"/>
              <w:rPr>
                <w:rFonts w:cs="Arial"/>
                <w:noProof/>
              </w:rPr>
            </w:pPr>
            <w:r>
              <w:rPr>
                <w:rFonts w:cs="Arial"/>
                <w:noProof/>
              </w:rPr>
              <w:lastRenderedPageBreak/>
              <w:t>Psychosocial development /socialization challenges</w:t>
            </w:r>
          </w:p>
          <w:p w:rsidR="00D47ECF" w:rsidRDefault="00D47ECF" w:rsidP="006A76E5">
            <w:pPr>
              <w:spacing w:line="240" w:lineRule="auto"/>
              <w:jc w:val="center"/>
              <w:rPr>
                <w:rFonts w:cs="Arial"/>
                <w:noProof/>
              </w:rPr>
            </w:pPr>
          </w:p>
          <w:p w:rsidR="00D47ECF"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4/04</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Psychosocial </w:t>
            </w:r>
            <w:r>
              <w:rPr>
                <w:rFonts w:asciiTheme="minorHAnsi" w:hAnsiTheme="minorHAnsi" w:cs="Arial"/>
                <w:color w:val="auto"/>
                <w:sz w:val="22"/>
                <w:szCs w:val="22"/>
              </w:rPr>
              <w:lastRenderedPageBreak/>
              <w:t>development; social issues; pragmatic social communication needs</w:t>
            </w: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Pragmatics checklist</w:t>
            </w:r>
          </w:p>
          <w:p w:rsidR="00D47ECF" w:rsidRPr="008A3085" w:rsidRDefault="00D47ECF" w:rsidP="0012477A">
            <w:pPr>
              <w:pStyle w:val="INST"/>
              <w:tabs>
                <w:tab w:val="right" w:pos="424"/>
              </w:tabs>
              <w:rPr>
                <w:rFonts w:asciiTheme="minorHAnsi" w:hAnsiTheme="minorHAnsi" w:cs="Arial"/>
                <w:color w:val="auto"/>
                <w:sz w:val="22"/>
                <w:szCs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szCs w:val="22"/>
              </w:rPr>
            </w:pPr>
            <w:r w:rsidRPr="008A3085">
              <w:rPr>
                <w:rFonts w:asciiTheme="minorHAnsi" w:hAnsiTheme="minorHAnsi" w:cs="Arial"/>
                <w:color w:val="auto"/>
                <w:sz w:val="22"/>
                <w:szCs w:val="22"/>
              </w:rPr>
              <w:lastRenderedPageBreak/>
              <w:t xml:space="preserve"> </w:t>
            </w: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 xml:space="preserve">Flexer (MF, Ch. 28: 269-276) </w:t>
            </w:r>
            <w:r w:rsidRPr="008C59D1">
              <w:rPr>
                <w:rFonts w:asciiTheme="minorHAnsi" w:hAnsiTheme="minorHAnsi" w:cs="Arial"/>
                <w:color w:val="auto"/>
                <w:sz w:val="22"/>
              </w:rPr>
              <w:lastRenderedPageBreak/>
              <w:t>Counseling and collaboration with parents of children with hearing loss</w:t>
            </w:r>
            <w:r>
              <w:rPr>
                <w:rFonts w:asciiTheme="minorHAnsi" w:hAnsiTheme="minorHAnsi" w:cs="Arial"/>
                <w:color w:val="auto"/>
                <w:sz w:val="22"/>
                <w:szCs w:val="22"/>
              </w:rPr>
              <w:t xml:space="preserve"> (review from week 2)</w:t>
            </w:r>
          </w:p>
          <w:p w:rsidR="000150EF" w:rsidRDefault="000150EF"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(2) Punch et al – Communication,</w:t>
            </w:r>
            <w:r w:rsidR="00B72CB4">
              <w:rPr>
                <w:rFonts w:asciiTheme="minorHAnsi" w:hAnsiTheme="minorHAnsi" w:cs="Arial"/>
                <w:color w:val="auto"/>
                <w:sz w:val="22"/>
                <w:szCs w:val="22"/>
              </w:rPr>
              <w:t xml:space="preserve"> Psychosocial,</w:t>
            </w:r>
            <w:r>
              <w:rPr>
                <w:rFonts w:asciiTheme="minorHAnsi" w:hAnsiTheme="minorHAnsi" w:cs="Arial"/>
                <w:color w:val="auto"/>
                <w:sz w:val="22"/>
                <w:szCs w:val="22"/>
              </w:rPr>
              <w:t xml:space="preserve"> Educational Outcomes </w:t>
            </w:r>
            <w:r w:rsidR="00B72CB4">
              <w:rPr>
                <w:rFonts w:asciiTheme="minorHAnsi" w:hAnsiTheme="minorHAnsi" w:cs="Arial"/>
                <w:color w:val="auto"/>
                <w:sz w:val="22"/>
                <w:szCs w:val="22"/>
              </w:rPr>
              <w:t>…</w:t>
            </w:r>
            <w:r>
              <w:rPr>
                <w:rFonts w:asciiTheme="minorHAnsi" w:hAnsiTheme="minorHAnsi" w:cs="Arial"/>
                <w:color w:val="auto"/>
                <w:sz w:val="22"/>
                <w:szCs w:val="22"/>
              </w:rPr>
              <w:t xml:space="preserve"> CI (post)</w:t>
            </w:r>
          </w:p>
          <w:p w:rsidR="000150EF" w:rsidRDefault="000150EF" w:rsidP="000150EF">
            <w:pPr>
              <w:pStyle w:val="Table-TX"/>
              <w:spacing w:after="0" w:line="240" w:lineRule="auto"/>
              <w:rPr>
                <w:rFonts w:asciiTheme="minorHAnsi" w:hAnsiTheme="minorHAnsi" w:cs="Arial"/>
                <w:sz w:val="22"/>
              </w:rPr>
            </w:pPr>
            <w:r>
              <w:rPr>
                <w:rFonts w:asciiTheme="minorHAnsi" w:hAnsiTheme="minorHAnsi" w:cs="Arial"/>
                <w:sz w:val="22"/>
              </w:rPr>
              <w:t>(3</w:t>
            </w:r>
            <w:r w:rsidR="00D47ECF" w:rsidRPr="008A3085">
              <w:rPr>
                <w:rFonts w:asciiTheme="minorHAnsi" w:hAnsiTheme="minorHAnsi" w:cs="Arial"/>
                <w:sz w:val="22"/>
              </w:rPr>
              <w:t xml:space="preserve">) </w:t>
            </w:r>
            <w:r>
              <w:rPr>
                <w:rFonts w:asciiTheme="minorHAnsi" w:hAnsiTheme="minorHAnsi" w:cs="Arial"/>
                <w:sz w:val="22"/>
              </w:rPr>
              <w:t>Schick et al - Theory of Mind: Language and Cognition in Deaf Children (post)</w:t>
            </w:r>
          </w:p>
          <w:p w:rsidR="000F1932" w:rsidRDefault="000150EF"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D47ECF">
              <w:rPr>
                <w:rFonts w:asciiTheme="minorHAnsi" w:hAnsiTheme="minorHAnsi" w:cs="Arial"/>
                <w:sz w:val="22"/>
              </w:rPr>
              <w:t xml:space="preserve">checklists </w:t>
            </w:r>
          </w:p>
          <w:p w:rsidR="000F1932"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a) SAC</w:t>
            </w:r>
            <w:r w:rsidR="00B72CB4">
              <w:rPr>
                <w:rFonts w:asciiTheme="minorHAnsi" w:hAnsiTheme="minorHAnsi" w:cs="Arial"/>
                <w:sz w:val="22"/>
              </w:rPr>
              <w:t xml:space="preserve">  </w:t>
            </w:r>
            <w:r>
              <w:rPr>
                <w:rFonts w:asciiTheme="minorHAnsi" w:hAnsiTheme="minorHAnsi" w:cs="Arial"/>
                <w:sz w:val="22"/>
              </w:rPr>
              <w:t>b) SOAC</w:t>
            </w:r>
          </w:p>
          <w:p w:rsidR="00D47ECF"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 xml:space="preserve">c) </w:t>
            </w:r>
            <w:r w:rsidR="00D47ECF">
              <w:rPr>
                <w:rFonts w:asciiTheme="minorHAnsi" w:hAnsiTheme="minorHAnsi" w:cs="Arial"/>
                <w:sz w:val="22"/>
              </w:rPr>
              <w:t>Peer Relationship Scale (post)</w:t>
            </w:r>
          </w:p>
          <w:p w:rsidR="00D47ECF" w:rsidRDefault="000150EF" w:rsidP="0012477A">
            <w:pPr>
              <w:pStyle w:val="Table-TX"/>
              <w:spacing w:after="0" w:line="240" w:lineRule="auto"/>
              <w:rPr>
                <w:rFonts w:asciiTheme="minorHAnsi" w:hAnsiTheme="minorHAnsi" w:cs="Arial"/>
                <w:sz w:val="22"/>
              </w:rPr>
            </w:pPr>
            <w:r>
              <w:rPr>
                <w:rFonts w:asciiTheme="minorHAnsi" w:hAnsiTheme="minorHAnsi" w:cs="Arial"/>
                <w:sz w:val="22"/>
              </w:rPr>
              <w:t>(5</w:t>
            </w:r>
            <w:r w:rsidR="00D47ECF">
              <w:rPr>
                <w:rFonts w:asciiTheme="minorHAnsi" w:hAnsiTheme="minorHAnsi" w:cs="Arial"/>
                <w:sz w:val="22"/>
              </w:rPr>
              <w:t>) The Pragmatics Checklist</w:t>
            </w:r>
            <w:r>
              <w:rPr>
                <w:rFonts w:asciiTheme="minorHAnsi" w:hAnsiTheme="minorHAnsi" w:cs="Arial"/>
                <w:sz w:val="22"/>
              </w:rPr>
              <w:t xml:space="preserve"> and article summary</w:t>
            </w:r>
            <w:r w:rsidR="00D47ECF">
              <w:rPr>
                <w:rFonts w:asciiTheme="minorHAnsi" w:hAnsiTheme="minorHAnsi" w:cs="Arial"/>
                <w:sz w:val="22"/>
              </w:rPr>
              <w:t xml:space="preserve"> (post)</w:t>
            </w:r>
          </w:p>
          <w:p w:rsidR="00D47ECF" w:rsidRPr="008A3085" w:rsidRDefault="000150EF" w:rsidP="000150EF">
            <w:pPr>
              <w:pStyle w:val="Table-TX"/>
              <w:spacing w:after="0" w:line="240" w:lineRule="auto"/>
              <w:rPr>
                <w:rFonts w:asciiTheme="minorHAnsi" w:hAnsiTheme="minorHAnsi" w:cs="Arial"/>
                <w:sz w:val="22"/>
              </w:rPr>
            </w:pPr>
            <w:r>
              <w:rPr>
                <w:rFonts w:asciiTheme="minorHAnsi" w:hAnsiTheme="minorHAnsi" w:cs="Arial"/>
                <w:sz w:val="22"/>
              </w:rPr>
              <w:t>(6</w:t>
            </w:r>
            <w:r w:rsidR="009975FE">
              <w:rPr>
                <w:rFonts w:asciiTheme="minorHAnsi" w:hAnsiTheme="minorHAnsi" w:cs="Arial"/>
                <w:sz w:val="22"/>
              </w:rPr>
              <w:t>) Ida My World Use as a Counseling Tool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lastRenderedPageBreak/>
              <w:t>Online session 9</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lastRenderedPageBreak/>
              <w:t xml:space="preserve">Webcast: Anderson – Social Communication Issues &amp; Belonging in the Classroom </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Peters – Think Social: Developing Social Understanding in Children who are Deaf</w:t>
            </w:r>
          </w:p>
          <w:p w:rsidR="00D47ECF" w:rsidRDefault="00835D16"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12</w:t>
            </w:r>
            <w:r w:rsidR="00D47ECF">
              <w:rPr>
                <w:rFonts w:asciiTheme="minorHAnsi" w:hAnsiTheme="minorHAnsi" w:cs="Arial"/>
                <w:sz w:val="22"/>
              </w:rPr>
              <w:t xml:space="preserve"> presentation – </w:t>
            </w:r>
          </w:p>
          <w:p w:rsidR="00D47ECF" w:rsidRPr="000F1932" w:rsidRDefault="00B72CB4" w:rsidP="000F1932">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GO7 assignment (chap.</w:t>
            </w:r>
            <w:r w:rsidR="00D47ECF">
              <w:rPr>
                <w:rFonts w:asciiTheme="minorHAnsi" w:hAnsiTheme="minorHAnsi" w:cs="Arial"/>
                <w:sz w:val="22"/>
              </w:rPr>
              <w:t xml:space="preserve"> 2: pg 27-37)</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13</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The School Age Years</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4/11/14</w:t>
            </w:r>
          </w:p>
          <w:p w:rsidR="00D47ECF" w:rsidRPr="00733A96" w:rsidRDefault="00D47ECF" w:rsidP="0012477A">
            <w:pPr>
              <w:pStyle w:val="Table-TX"/>
              <w:spacing w:after="0" w:line="240" w:lineRule="auto"/>
              <w:rPr>
                <w:rFonts w:asciiTheme="minorHAnsi" w:hAnsiTheme="minorHAnsi" w:cs="Arial"/>
                <w:color w:val="FF0000"/>
                <w:sz w:val="22"/>
              </w:rPr>
            </w:pPr>
            <w:r>
              <w:rPr>
                <w:rFonts w:asciiTheme="minorHAnsi" w:hAnsiTheme="minorHAnsi" w:cs="Arial"/>
                <w:color w:val="FF0000"/>
                <w:sz w:val="22"/>
              </w:rPr>
              <w:t>Half-Day</w:t>
            </w:r>
          </w:p>
        </w:tc>
        <w:tc>
          <w:tcPr>
            <w:tcW w:w="18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38352B" w:rsidRDefault="00D47ECF" w:rsidP="0012477A">
            <w:pPr>
              <w:spacing w:line="240" w:lineRule="auto"/>
              <w:rPr>
                <w:rFonts w:cs="Arial"/>
              </w:rPr>
            </w:pPr>
            <w:r>
              <w:rPr>
                <w:rFonts w:cs="Arial"/>
              </w:rPr>
              <w:t>Aural Rehab</w:t>
            </w:r>
            <w:r w:rsidR="008519DE">
              <w:rPr>
                <w:rFonts w:cs="Arial"/>
              </w:rPr>
              <w:t>ilitation</w:t>
            </w:r>
            <w:r>
              <w:rPr>
                <w:rFonts w:cs="Arial"/>
              </w:rPr>
              <w:t xml:space="preserve"> Services </w:t>
            </w:r>
            <w:r w:rsidR="008519DE">
              <w:rPr>
                <w:rFonts w:cs="Arial"/>
              </w:rPr>
              <w:t>for school-age children</w:t>
            </w:r>
          </w:p>
          <w:p w:rsidR="00D47ECF" w:rsidRPr="00A64238"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3A9C" w:rsidRPr="00B72CB4" w:rsidRDefault="00D13A9C" w:rsidP="0012477A">
            <w:pPr>
              <w:pStyle w:val="Table-TX"/>
              <w:spacing w:after="0" w:line="240" w:lineRule="auto"/>
              <w:rPr>
                <w:rFonts w:asciiTheme="minorHAnsi" w:hAnsiTheme="minorHAnsi" w:cs="Arial"/>
                <w:sz w:val="22"/>
              </w:rPr>
            </w:pPr>
            <w:r w:rsidRPr="00D13A9C">
              <w:rPr>
                <w:rFonts w:asciiTheme="minorHAnsi" w:hAnsiTheme="minorHAnsi" w:cs="Arial"/>
                <w:sz w:val="22"/>
                <w:u w:val="single"/>
              </w:rPr>
              <w:t>Readings:</w:t>
            </w:r>
            <w:r w:rsidR="00B72CB4">
              <w:rPr>
                <w:rFonts w:asciiTheme="minorHAnsi" w:hAnsiTheme="minorHAnsi" w:cs="Arial"/>
                <w:sz w:val="22"/>
              </w:rPr>
              <w:t xml:space="preserve"> complete by noon 4/11</w:t>
            </w:r>
          </w:p>
          <w:p w:rsidR="00D13A9C" w:rsidRDefault="00D13A9C" w:rsidP="00D13A9C">
            <w:pPr>
              <w:spacing w:line="240" w:lineRule="auto"/>
              <w:rPr>
                <w:rFonts w:cs="Arial"/>
              </w:rPr>
            </w:pPr>
            <w:r>
              <w:rPr>
                <w:rFonts w:cs="Arial"/>
              </w:rPr>
              <w:t>(1) Ying (MF</w:t>
            </w:r>
            <w:r w:rsidRPr="008A3085">
              <w:rPr>
                <w:rFonts w:cs="Arial"/>
              </w:rPr>
              <w:t xml:space="preserve"> Ch. 25</w:t>
            </w:r>
            <w:r>
              <w:rPr>
                <w:rFonts w:cs="Arial"/>
              </w:rPr>
              <w:t>: 240-247</w:t>
            </w:r>
            <w:r w:rsidRPr="008A3085">
              <w:rPr>
                <w:rFonts w:cs="Arial"/>
              </w:rPr>
              <w:t>)</w:t>
            </w:r>
            <w:r>
              <w:rPr>
                <w:rFonts w:cs="Arial"/>
              </w:rPr>
              <w:t xml:space="preserve"> Speech/Lang/Auditory Management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(2) Edwards – School-aged Children (post)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(3) Lance &amp; Beverly  - School-age Language &amp; Classroom Success (post)</w:t>
            </w:r>
          </w:p>
          <w:p w:rsidR="00B72CB4" w:rsidRPr="00B72CB4" w:rsidRDefault="00B72CB4" w:rsidP="00B72CB4">
            <w:pPr>
              <w:pStyle w:val="Table-TX"/>
              <w:spacing w:after="0" w:line="240" w:lineRule="auto"/>
              <w:rPr>
                <w:rFonts w:asciiTheme="minorHAnsi" w:hAnsiTheme="minorHAnsi" w:cs="Arial"/>
                <w:sz w:val="22"/>
              </w:rPr>
            </w:pPr>
            <w:r>
              <w:rPr>
                <w:rFonts w:asciiTheme="minorHAnsi" w:hAnsiTheme="minorHAnsi" w:cs="Arial"/>
                <w:sz w:val="22"/>
              </w:rPr>
              <w:t>(4) Benafield &amp; Smiley – Classroom Management (post)</w:t>
            </w:r>
          </w:p>
          <w:p w:rsidR="00D13A9C" w:rsidRPr="00D13A9C" w:rsidRDefault="00D13A9C" w:rsidP="00D13A9C">
            <w:pPr>
              <w:spacing w:line="240" w:lineRule="auto"/>
              <w:rPr>
                <w:rFonts w:cs="Arial"/>
              </w:rPr>
            </w:pPr>
            <w:r>
              <w:rPr>
                <w:rFonts w:cs="Arial"/>
                <w:u w:val="single"/>
              </w:rPr>
              <w:t>Handouts:</w:t>
            </w:r>
            <w:r>
              <w:rPr>
                <w:rFonts w:cs="Arial"/>
              </w:rPr>
              <w:t xml:space="preserve"> (also posted)</w:t>
            </w:r>
          </w:p>
          <w:p w:rsidR="00D47ECF" w:rsidRDefault="00D13A9C" w:rsidP="00D13A9C">
            <w:pPr>
              <w:pStyle w:val="Table-TX"/>
              <w:spacing w:after="0" w:line="240" w:lineRule="auto"/>
              <w:rPr>
                <w:rFonts w:asciiTheme="minorHAnsi" w:hAnsiTheme="minorHAnsi" w:cs="Arial"/>
                <w:sz w:val="22"/>
              </w:rPr>
            </w:pPr>
            <w:r>
              <w:rPr>
                <w:rFonts w:asciiTheme="minorHAnsi" w:hAnsiTheme="minorHAnsi" w:cs="Arial"/>
                <w:sz w:val="22"/>
              </w:rPr>
              <w:t xml:space="preserve"> </w:t>
            </w:r>
            <w:r w:rsidR="00D47ECF">
              <w:rPr>
                <w:rFonts w:asciiTheme="minorHAnsi" w:hAnsiTheme="minorHAnsi" w:cs="Arial"/>
                <w:sz w:val="22"/>
              </w:rPr>
              <w:t xml:space="preserve">(1) Functional (Recorded) Listening Evaluation </w:t>
            </w:r>
          </w:p>
          <w:p w:rsidR="009975FE" w:rsidRDefault="009975FE" w:rsidP="00D13A9C">
            <w:pPr>
              <w:pStyle w:val="Table-TX"/>
              <w:spacing w:after="0" w:line="240" w:lineRule="auto"/>
              <w:rPr>
                <w:rFonts w:asciiTheme="minorHAnsi" w:hAnsiTheme="minorHAnsi" w:cs="Arial"/>
                <w:sz w:val="22"/>
              </w:rPr>
            </w:pPr>
            <w:r>
              <w:rPr>
                <w:rFonts w:asciiTheme="minorHAnsi" w:hAnsiTheme="minorHAnsi" w:cs="Arial"/>
                <w:sz w:val="22"/>
              </w:rPr>
              <w:t>(2) IEP Planning Guide</w:t>
            </w:r>
          </w:p>
          <w:p w:rsidR="00D47ECF" w:rsidRDefault="009975FE"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xml:space="preserve">) </w:t>
            </w:r>
            <w:r w:rsidR="00D13A9C">
              <w:rPr>
                <w:rFonts w:asciiTheme="minorHAnsi" w:hAnsiTheme="minorHAnsi" w:cs="Arial"/>
                <w:sz w:val="22"/>
              </w:rPr>
              <w:t>Self-Advocacy Hierarchy</w:t>
            </w:r>
            <w:r w:rsidR="008519DE">
              <w:rPr>
                <w:rFonts w:asciiTheme="minorHAnsi" w:hAnsiTheme="minorHAnsi" w:cs="Arial"/>
                <w:sz w:val="22"/>
              </w:rPr>
              <w:t xml:space="preserve"> </w:t>
            </w:r>
          </w:p>
          <w:p w:rsidR="00D47ECF" w:rsidRPr="00B72CB4" w:rsidRDefault="00B72CB4" w:rsidP="00D13A9C">
            <w:pPr>
              <w:spacing w:line="240" w:lineRule="auto"/>
              <w:rPr>
                <w:rFonts w:cs="Arial"/>
              </w:rPr>
            </w:pPr>
            <w:r>
              <w:rPr>
                <w:rFonts w:cs="Arial"/>
              </w:rPr>
              <w:t xml:space="preserve"> </w:t>
            </w:r>
            <w:r w:rsidR="008342BE">
              <w:rPr>
                <w:rFonts w:cs="Arial"/>
              </w:rPr>
              <w:t>(6</w:t>
            </w:r>
            <w:r w:rsidR="008342BE" w:rsidRPr="00E861E6">
              <w:rPr>
                <w:rFonts w:cs="Arial"/>
              </w:rPr>
              <w:t xml:space="preserve">) </w:t>
            </w:r>
            <w:r w:rsidR="008342BE" w:rsidRPr="00E861E6">
              <w:t>Considerations for Assessment &amp; Service Provision for Children with Hearing Loss</w:t>
            </w:r>
            <w:r w:rsidR="008342BE">
              <w:t xml:space="preserve"> (figure)</w:t>
            </w:r>
          </w:p>
        </w:tc>
        <w:tc>
          <w:tcPr>
            <w:tcW w:w="26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w:t>
            </w:r>
            <w:r>
              <w:rPr>
                <w:rFonts w:asciiTheme="minorHAnsi" w:hAnsiTheme="minorHAnsi" w:cs="Arial"/>
                <w:color w:val="FF0000"/>
                <w:sz w:val="22"/>
              </w:rPr>
              <w:t>Onsite presentation</w:t>
            </w:r>
            <w:r w:rsidRPr="00733A96">
              <w:rPr>
                <w:rFonts w:asciiTheme="minorHAnsi" w:hAnsiTheme="minorHAnsi" w:cs="Arial"/>
                <w:color w:val="FF0000"/>
                <w:sz w:val="22"/>
              </w:rPr>
              <w:t xml:space="preserve"> </w:t>
            </w:r>
          </w:p>
          <w:p w:rsidR="008519DE"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Assignment 8: Onsite Exercise FLE </w:t>
            </w:r>
          </w:p>
          <w:p w:rsidR="00D47ECF" w:rsidRPr="008519DE" w:rsidRDefault="008519DE" w:rsidP="0012477A">
            <w:pPr>
              <w:pStyle w:val="Table-TX"/>
              <w:numPr>
                <w:ilvl w:val="0"/>
                <w:numId w:val="24"/>
              </w:numPr>
              <w:tabs>
                <w:tab w:val="clear" w:pos="274"/>
              </w:tabs>
              <w:spacing w:after="0" w:line="240" w:lineRule="auto"/>
              <w:ind w:left="155" w:hanging="115"/>
              <w:rPr>
                <w:rFonts w:asciiTheme="minorHAnsi" w:hAnsiTheme="minorHAnsi" w:cs="Arial"/>
                <w:sz w:val="22"/>
              </w:rPr>
            </w:pPr>
            <w:r>
              <w:rPr>
                <w:rFonts w:asciiTheme="minorHAnsi" w:hAnsiTheme="minorHAnsi" w:cs="Arial"/>
                <w:sz w:val="22"/>
              </w:rPr>
              <w:t xml:space="preserve">Assignment 9 Group Case Study Exercise </w:t>
            </w:r>
          </w:p>
          <w:p w:rsidR="008519DE" w:rsidRPr="006A76E5"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College DHH student panel 4:45 – 5:30</w:t>
            </w:r>
          </w:p>
          <w:p w:rsidR="00ED5110" w:rsidRDefault="00B72CB4"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Go8 Assignment (chap.</w:t>
            </w:r>
            <w:r w:rsidR="008519DE">
              <w:rPr>
                <w:rFonts w:asciiTheme="minorHAnsi" w:hAnsiTheme="minorHAnsi" w:cs="Arial"/>
                <w:sz w:val="22"/>
              </w:rPr>
              <w:t xml:space="preserve"> 3: pg 38-57)</w:t>
            </w:r>
          </w:p>
          <w:p w:rsidR="00ED5110" w:rsidRDefault="00ED5110"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1(c) – Summary of achievement of learning goals (based on EAA practices) due Apr 15</w:t>
            </w:r>
          </w:p>
          <w:p w:rsidR="008519DE" w:rsidRDefault="008519DE" w:rsidP="00ED5110">
            <w:pPr>
              <w:pStyle w:val="Table-TX"/>
              <w:tabs>
                <w:tab w:val="clear" w:pos="158"/>
                <w:tab w:val="clear" w:pos="274"/>
                <w:tab w:val="right" w:pos="155"/>
                <w:tab w:val="left" w:pos="720"/>
              </w:tabs>
              <w:spacing w:after="0" w:line="240" w:lineRule="auto"/>
              <w:rPr>
                <w:rFonts w:asciiTheme="minorHAnsi" w:hAnsiTheme="minorHAnsi" w:cs="Arial"/>
                <w:sz w:val="22"/>
              </w:rPr>
            </w:pPr>
          </w:p>
          <w:p w:rsidR="008519DE" w:rsidRDefault="008519DE" w:rsidP="0012477A">
            <w:pPr>
              <w:pStyle w:val="Table-TX"/>
              <w:tabs>
                <w:tab w:val="clear" w:pos="158"/>
                <w:tab w:val="clear" w:pos="274"/>
                <w:tab w:val="right" w:pos="155"/>
              </w:tabs>
              <w:spacing w:after="0" w:line="240" w:lineRule="auto"/>
              <w:rPr>
                <w:rFonts w:asciiTheme="minorHAnsi" w:hAnsiTheme="minorHAnsi" w:cs="Arial"/>
                <w:sz w:val="22"/>
              </w:rPr>
            </w:pPr>
          </w:p>
          <w:p w:rsidR="00D47ECF" w:rsidRPr="00943BBF" w:rsidRDefault="00D47ECF" w:rsidP="0012477A">
            <w:pPr>
              <w:pStyle w:val="Table-TX"/>
              <w:tabs>
                <w:tab w:val="clear" w:pos="274"/>
              </w:tabs>
              <w:spacing w:after="0" w:line="240" w:lineRule="auto"/>
              <w:ind w:left="40"/>
              <w:rPr>
                <w:rFonts w:asciiTheme="minorHAnsi" w:hAnsiTheme="minorHAnsi" w:cs="Arial"/>
                <w:sz w:val="22"/>
              </w:rPr>
            </w:pP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14</w:t>
            </w:r>
          </w:p>
          <w:p w:rsidR="00D47ECF" w:rsidRPr="00876DE5" w:rsidRDefault="00D47ECF" w:rsidP="006A76E5">
            <w:pPr>
              <w:spacing w:line="240" w:lineRule="auto"/>
              <w:jc w:val="center"/>
              <w:rPr>
                <w:rFonts w:cs="Arial"/>
                <w:noProof/>
              </w:rPr>
            </w:pPr>
            <w:r>
              <w:rPr>
                <w:rFonts w:cs="Arial"/>
                <w:noProof/>
              </w:rPr>
              <w:t>Feelings of Belonging; Working with Teens</w:t>
            </w:r>
          </w:p>
          <w:p w:rsidR="00D47ECF" w:rsidRPr="008A3085" w:rsidRDefault="00D47ECF" w:rsidP="006A76E5">
            <w:pPr>
              <w:spacing w:line="240" w:lineRule="auto"/>
              <w:jc w:val="center"/>
              <w:rPr>
                <w:rFonts w:cs="Arial"/>
                <w:noProof/>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Counseling Children &amp; Teens with Hearing Loss</w:t>
            </w:r>
          </w:p>
          <w:p w:rsidR="008519DE" w:rsidRDefault="008519DE"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Bullying/Suicide prevention</w:t>
            </w:r>
          </w:p>
          <w:p w:rsidR="008519DE" w:rsidRDefault="008519DE" w:rsidP="0012477A">
            <w:pPr>
              <w:pStyle w:val="INST"/>
              <w:tabs>
                <w:tab w:val="right" w:pos="424"/>
              </w:tabs>
              <w:rPr>
                <w:rFonts w:asciiTheme="minorHAnsi" w:hAnsiTheme="minorHAnsi" w:cs="Arial"/>
                <w:color w:val="auto"/>
                <w:sz w:val="22"/>
                <w:szCs w:val="22"/>
              </w:rPr>
            </w:pPr>
          </w:p>
          <w:p w:rsidR="00D47ECF" w:rsidRPr="006063C7"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Vocational planning/</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English (MF</w:t>
            </w:r>
            <w:r w:rsidRPr="008A3085">
              <w:rPr>
                <w:rFonts w:asciiTheme="minorHAnsi" w:hAnsiTheme="minorHAnsi" w:cs="Arial"/>
                <w:sz w:val="22"/>
              </w:rPr>
              <w:t xml:space="preserve"> Ch. 29</w:t>
            </w:r>
            <w:r>
              <w:rPr>
                <w:rFonts w:asciiTheme="minorHAnsi" w:hAnsiTheme="minorHAnsi" w:cs="Arial"/>
                <w:sz w:val="22"/>
              </w:rPr>
              <w:t>: 276-282</w:t>
            </w:r>
            <w:r w:rsidRPr="008A3085">
              <w:rPr>
                <w:rFonts w:asciiTheme="minorHAnsi" w:hAnsiTheme="minorHAnsi" w:cs="Arial"/>
                <w:sz w:val="22"/>
              </w:rPr>
              <w:t>)</w:t>
            </w:r>
            <w:r>
              <w:rPr>
                <w:rFonts w:asciiTheme="minorHAnsi" w:hAnsiTheme="minorHAnsi" w:cs="Arial"/>
                <w:sz w:val="22"/>
              </w:rPr>
              <w:t xml:space="preserve"> Educating and counseling children and teens with hearing loss</w:t>
            </w:r>
          </w:p>
          <w:p w:rsidR="00D36D8F" w:rsidRPr="008A3085" w:rsidRDefault="00D36D8F" w:rsidP="0012477A">
            <w:pPr>
              <w:pStyle w:val="Table-TX"/>
              <w:spacing w:after="0" w:line="240" w:lineRule="auto"/>
              <w:rPr>
                <w:rFonts w:asciiTheme="minorHAnsi" w:hAnsiTheme="minorHAnsi" w:cs="Arial"/>
                <w:sz w:val="22"/>
              </w:rPr>
            </w:pPr>
            <w:r>
              <w:rPr>
                <w:rFonts w:asciiTheme="minorHAnsi" w:hAnsiTheme="minorHAnsi" w:cs="Arial"/>
                <w:sz w:val="22"/>
              </w:rPr>
              <w:t>(2) Razny – Social Integration or Social Alienation (link to article)</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Spangler, English, Johnson Audiology Today article on Bullying (post)</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(4</w:t>
            </w:r>
            <w:r w:rsidR="00D47ECF">
              <w:rPr>
                <w:rFonts w:asciiTheme="minorHAnsi" w:hAnsiTheme="minorHAnsi" w:cs="Arial"/>
                <w:sz w:val="22"/>
              </w:rPr>
              <w:t xml:space="preserve">) </w:t>
            </w:r>
            <w:r w:rsidR="000150EF">
              <w:rPr>
                <w:rFonts w:asciiTheme="minorHAnsi" w:hAnsiTheme="minorHAnsi" w:cs="Arial"/>
                <w:sz w:val="22"/>
              </w:rPr>
              <w:t xml:space="preserve">ASHA - </w:t>
            </w:r>
            <w:r w:rsidR="00D47ECF">
              <w:rPr>
                <w:rFonts w:asciiTheme="minorHAnsi" w:hAnsiTheme="minorHAnsi" w:cs="Arial"/>
                <w:sz w:val="22"/>
              </w:rPr>
              <w:t>Suicide prevention resources (post)</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(5</w:t>
            </w:r>
            <w:r w:rsidR="00F42FC3">
              <w:rPr>
                <w:rFonts w:asciiTheme="minorHAnsi" w:hAnsiTheme="minorHAnsi" w:cs="Arial"/>
                <w:sz w:val="22"/>
              </w:rPr>
              <w:t>) Transition Skills Planning (link from website)</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(6</w:t>
            </w:r>
            <w:r w:rsidR="00F42FC3">
              <w:rPr>
                <w:rFonts w:asciiTheme="minorHAnsi" w:hAnsiTheme="minorHAnsi" w:cs="Arial"/>
                <w:sz w:val="22"/>
              </w:rPr>
              <w:t>) Leuchovius – The ADA, 504 &amp; Postsecondary Education (post)</w:t>
            </w:r>
          </w:p>
          <w:p w:rsidR="00D47ECF" w:rsidRPr="008A3085" w:rsidRDefault="00D47ECF" w:rsidP="0012477A">
            <w:pPr>
              <w:spacing w:line="240" w:lineRule="auto"/>
              <w:rPr>
                <w:rFonts w:cs="Arial"/>
                <w:noProof/>
              </w:rPr>
            </w:pP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10</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En</w:t>
            </w:r>
            <w:r w:rsidR="00B72CB4">
              <w:rPr>
                <w:rFonts w:asciiTheme="minorHAnsi" w:hAnsiTheme="minorHAnsi" w:cs="Arial"/>
                <w:sz w:val="22"/>
              </w:rPr>
              <w:t xml:space="preserve">glish – Counseling for </w:t>
            </w:r>
            <w:r>
              <w:rPr>
                <w:rFonts w:asciiTheme="minorHAnsi" w:hAnsiTheme="minorHAnsi" w:cs="Arial"/>
                <w:sz w:val="22"/>
              </w:rPr>
              <w:t>Teens with Hearing Loss</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13 presentation</w:t>
            </w:r>
          </w:p>
          <w:p w:rsidR="008519DE" w:rsidRPr="0013012F" w:rsidRDefault="008519DE"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Quiz 3 (on 4/11 material)</w:t>
            </w:r>
          </w:p>
          <w:p w:rsidR="00D47ECF" w:rsidRDefault="00B72CB4"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GO9 assignment (chap.</w:t>
            </w:r>
            <w:r w:rsidR="00D47ECF">
              <w:rPr>
                <w:rFonts w:asciiTheme="minorHAnsi" w:hAnsiTheme="minorHAnsi" w:cs="Arial"/>
                <w:sz w:val="22"/>
              </w:rPr>
              <w:t xml:space="preserve"> 9: pg 176-177)</w:t>
            </w:r>
          </w:p>
          <w:p w:rsidR="00D47ECF" w:rsidRPr="008519DE" w:rsidRDefault="00B72CB4" w:rsidP="0012477A">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GO10 assignment (chap.</w:t>
            </w:r>
            <w:r w:rsidR="00D47ECF">
              <w:rPr>
                <w:rFonts w:asciiTheme="minorHAnsi" w:hAnsiTheme="minorHAnsi" w:cs="Arial"/>
                <w:sz w:val="22"/>
              </w:rPr>
              <w:t xml:space="preserve"> 4: pg 57-73)</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4/22</w:t>
            </w:r>
            <w:r w:rsidR="002E13D7">
              <w:rPr>
                <w:rFonts w:asciiTheme="minorHAnsi" w:hAnsiTheme="minorHAnsi" w:cs="Arial"/>
                <w:b/>
                <w:color w:val="FF0000"/>
                <w:sz w:val="22"/>
              </w:rPr>
              <w:t xml:space="preserve"> – Final Project</w:t>
            </w:r>
            <w:r w:rsidR="00345FC0">
              <w:rPr>
                <w:rFonts w:asciiTheme="minorHAnsi" w:hAnsiTheme="minorHAnsi" w:cs="Arial"/>
                <w:b/>
                <w:color w:val="FF0000"/>
                <w:sz w:val="22"/>
              </w:rPr>
              <w:t xml:space="preserve"> Case Assigned</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15</w:t>
            </w:r>
          </w:p>
          <w:p w:rsidR="00D47ECF" w:rsidRDefault="00D47ECF" w:rsidP="006A76E5">
            <w:pPr>
              <w:spacing w:line="240" w:lineRule="auto"/>
              <w:jc w:val="center"/>
              <w:rPr>
                <w:rFonts w:cs="Arial"/>
                <w:noProof/>
              </w:rPr>
            </w:pPr>
            <w:r>
              <w:rPr>
                <w:rFonts w:cs="Arial"/>
                <w:noProof/>
              </w:rPr>
              <w:lastRenderedPageBreak/>
              <w:t>Auditory processing</w:t>
            </w:r>
            <w:r w:rsidR="00172966">
              <w:rPr>
                <w:rFonts w:cs="Arial"/>
                <w:noProof/>
              </w:rPr>
              <w:t>;</w:t>
            </w:r>
          </w:p>
          <w:p w:rsidR="00D47ECF" w:rsidRDefault="006A76E5" w:rsidP="006A76E5">
            <w:pPr>
              <w:spacing w:line="240" w:lineRule="auto"/>
              <w:jc w:val="center"/>
              <w:rPr>
                <w:rFonts w:cs="Arial"/>
                <w:noProof/>
              </w:rPr>
            </w:pPr>
            <w:r>
              <w:rPr>
                <w:rFonts w:cs="Arial"/>
                <w:noProof/>
              </w:rPr>
              <w:t>Review of EAA Competencies</w:t>
            </w:r>
          </w:p>
          <w:p w:rsidR="00172966" w:rsidRDefault="00172966" w:rsidP="006A76E5">
            <w:pPr>
              <w:spacing w:line="240" w:lineRule="auto"/>
              <w:jc w:val="center"/>
              <w:rPr>
                <w:rFonts w:cs="Arial"/>
                <w:noProof/>
              </w:rPr>
            </w:pPr>
          </w:p>
          <w:p w:rsidR="00172966" w:rsidRPr="008A3085" w:rsidRDefault="00172966" w:rsidP="006A76E5">
            <w:pPr>
              <w:spacing w:line="240" w:lineRule="auto"/>
              <w:jc w:val="center"/>
              <w:rPr>
                <w:rFonts w:cs="Arial"/>
                <w:noProof/>
                <w:highlight w:val="yellow"/>
              </w:rPr>
            </w:pPr>
            <w:r>
              <w:rPr>
                <w:rFonts w:cs="Arial"/>
                <w:noProof/>
              </w:rPr>
              <w:t>Wrap up</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4/25</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Pr>
                <w:rFonts w:cs="Arial"/>
              </w:rPr>
              <w:lastRenderedPageBreak/>
              <w:t xml:space="preserve">Review of EAA </w:t>
            </w:r>
            <w:r>
              <w:rPr>
                <w:rFonts w:cs="Arial"/>
              </w:rPr>
              <w:lastRenderedPageBreak/>
              <w:t>competencies</w:t>
            </w:r>
          </w:p>
          <w:p w:rsidR="00D47ECF" w:rsidRDefault="00D47ECF" w:rsidP="0012477A">
            <w:pPr>
              <w:spacing w:line="240" w:lineRule="auto"/>
              <w:rPr>
                <w:rFonts w:cs="Arial"/>
              </w:rPr>
            </w:pPr>
            <w:r>
              <w:rPr>
                <w:rFonts w:cs="Arial"/>
              </w:rPr>
              <w:t xml:space="preserve">Auditory Processing </w:t>
            </w:r>
          </w:p>
          <w:p w:rsidR="00D47ECF" w:rsidRDefault="00D47ECF" w:rsidP="0012477A">
            <w:pPr>
              <w:spacing w:line="240" w:lineRule="auto"/>
              <w:rPr>
                <w:rFonts w:cs="Arial"/>
              </w:rPr>
            </w:pPr>
            <w:r>
              <w:rPr>
                <w:rFonts w:cs="Arial"/>
              </w:rPr>
              <w:t>ANSD</w:t>
            </w:r>
            <w:r w:rsidR="008519DE">
              <w:rPr>
                <w:rFonts w:cs="Arial"/>
              </w:rPr>
              <w:t>/</w:t>
            </w:r>
            <w:r>
              <w:rPr>
                <w:rFonts w:cs="Arial"/>
              </w:rPr>
              <w:t>Vestibular treatment</w:t>
            </w:r>
          </w:p>
          <w:p w:rsidR="00D47ECF" w:rsidRPr="008A3085" w:rsidRDefault="00D47ECF" w:rsidP="0012477A">
            <w:pPr>
              <w:spacing w:line="240" w:lineRule="auto"/>
              <w:rPr>
                <w:rFonts w:cs="Arial"/>
              </w:rPr>
            </w:pPr>
            <w:r>
              <w:rPr>
                <w:rFonts w:cs="Arial"/>
              </w:rPr>
              <w:t>Linkages</w:t>
            </w:r>
            <w:r w:rsidR="008519DE">
              <w:rPr>
                <w:rFonts w:cs="Arial"/>
              </w:rPr>
              <w:t xml:space="preserve"> with others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lastRenderedPageBreak/>
              <w:t xml:space="preserve">(1) Berger &amp; Cheffo (MF Ch. 30: </w:t>
            </w:r>
            <w:r>
              <w:rPr>
                <w:rFonts w:asciiTheme="minorHAnsi" w:hAnsiTheme="minorHAnsi" w:cs="Arial"/>
                <w:sz w:val="22"/>
              </w:rPr>
              <w:lastRenderedPageBreak/>
              <w:t>283-287) Facilitating clinic/school collab</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(2) Whitelaw (MF Ch. 16: 145-158) Assessment and management of auditory processing disorders</w:t>
            </w:r>
          </w:p>
          <w:p w:rsidR="00C91242" w:rsidRDefault="00C91242" w:rsidP="0012477A">
            <w:pPr>
              <w:pStyle w:val="Table-TX"/>
              <w:spacing w:after="0" w:line="240" w:lineRule="auto"/>
              <w:rPr>
                <w:rFonts w:asciiTheme="minorHAnsi" w:hAnsiTheme="minorHAnsi" w:cs="Arial"/>
                <w:sz w:val="22"/>
              </w:rPr>
            </w:pPr>
            <w:r>
              <w:rPr>
                <w:rFonts w:asciiTheme="minorHAnsi" w:hAnsiTheme="minorHAnsi" w:cs="Arial"/>
                <w:sz w:val="22"/>
              </w:rPr>
              <w:t>(3) Bellis/ASHA – Understanding APD in Children</w:t>
            </w:r>
          </w:p>
          <w:p w:rsidR="00312E88" w:rsidRDefault="00312E88" w:rsidP="0012477A">
            <w:pPr>
              <w:pStyle w:val="Table-TX"/>
              <w:spacing w:after="0" w:line="240" w:lineRule="auto"/>
              <w:rPr>
                <w:rFonts w:asciiTheme="minorHAnsi" w:hAnsiTheme="minorHAnsi" w:cs="Arial"/>
                <w:sz w:val="22"/>
              </w:rPr>
            </w:pPr>
            <w:r>
              <w:rPr>
                <w:rFonts w:asciiTheme="minorHAnsi" w:hAnsiTheme="minorHAnsi" w:cs="Arial"/>
                <w:sz w:val="22"/>
              </w:rPr>
              <w:t xml:space="preserve">(4) Ariz State Univ – Tips for the Teacher/ CAPD </w:t>
            </w:r>
            <w:r w:rsidR="00172966">
              <w:rPr>
                <w:rFonts w:asciiTheme="minorHAnsi" w:hAnsiTheme="minorHAnsi" w:cs="Arial"/>
                <w:sz w:val="22"/>
              </w:rPr>
              <w:t>in Class (</w:t>
            </w:r>
            <w:r>
              <w:rPr>
                <w:rFonts w:asciiTheme="minorHAnsi" w:hAnsiTheme="minorHAnsi" w:cs="Arial"/>
                <w:sz w:val="22"/>
              </w:rPr>
              <w:t>post)</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(3) Uhler et al – A Tutorial on Auditory Neuropathy (post)</w:t>
            </w:r>
          </w:p>
          <w:p w:rsidR="00D47ECF" w:rsidRPr="008A3085" w:rsidRDefault="004042EB" w:rsidP="0012477A">
            <w:pPr>
              <w:pStyle w:val="Table-TX"/>
              <w:spacing w:after="0" w:line="240" w:lineRule="auto"/>
              <w:rPr>
                <w:rFonts w:asciiTheme="minorHAnsi" w:hAnsiTheme="minorHAnsi" w:cs="Arial"/>
                <w:sz w:val="22"/>
              </w:rPr>
            </w:pPr>
            <w:r>
              <w:rPr>
                <w:rFonts w:asciiTheme="minorHAnsi" w:hAnsiTheme="minorHAnsi" w:cs="Arial"/>
                <w:sz w:val="22"/>
              </w:rPr>
              <w:t>(4) ASHA - Vestibular Rehabilitation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519DE" w:rsidRDefault="00835D16" w:rsidP="0012477A">
            <w:pPr>
              <w:pStyle w:val="Table-TX"/>
              <w:numPr>
                <w:ilvl w:val="0"/>
                <w:numId w:val="26"/>
              </w:numPr>
              <w:tabs>
                <w:tab w:val="clear" w:pos="158"/>
                <w:tab w:val="right" w:pos="155"/>
              </w:tabs>
              <w:spacing w:after="0" w:line="240" w:lineRule="auto"/>
              <w:ind w:left="245" w:hanging="205"/>
              <w:rPr>
                <w:rFonts w:asciiTheme="minorHAnsi" w:hAnsiTheme="minorHAnsi" w:cs="Arial"/>
                <w:sz w:val="22"/>
              </w:rPr>
            </w:pPr>
            <w:r>
              <w:rPr>
                <w:rFonts w:asciiTheme="minorHAnsi" w:hAnsiTheme="minorHAnsi" w:cs="Arial"/>
                <w:sz w:val="22"/>
              </w:rPr>
              <w:lastRenderedPageBreak/>
              <w:t xml:space="preserve"> Online session 11</w:t>
            </w:r>
          </w:p>
          <w:p w:rsidR="00D47ECF" w:rsidRPr="008519DE" w:rsidRDefault="00D47ECF" w:rsidP="0012477A">
            <w:pPr>
              <w:pStyle w:val="Table-TX"/>
              <w:numPr>
                <w:ilvl w:val="1"/>
                <w:numId w:val="26"/>
              </w:numPr>
              <w:tabs>
                <w:tab w:val="clear" w:pos="158"/>
                <w:tab w:val="right" w:pos="155"/>
              </w:tabs>
              <w:spacing w:after="0" w:line="240" w:lineRule="auto"/>
              <w:ind w:left="425" w:hanging="205"/>
              <w:rPr>
                <w:rFonts w:asciiTheme="minorHAnsi" w:hAnsiTheme="minorHAnsi" w:cs="Arial"/>
                <w:sz w:val="22"/>
              </w:rPr>
            </w:pPr>
            <w:r w:rsidRPr="008519DE">
              <w:rPr>
                <w:rFonts w:asciiTheme="minorHAnsi" w:hAnsiTheme="minorHAnsi" w:cs="Arial"/>
                <w:sz w:val="22"/>
              </w:rPr>
              <w:lastRenderedPageBreak/>
              <w:t xml:space="preserve">Anderson Week 14 presentation </w:t>
            </w:r>
          </w:p>
          <w:p w:rsidR="00D47ECF" w:rsidRDefault="00D47ECF" w:rsidP="0012477A">
            <w:pPr>
              <w:pStyle w:val="Table-TX"/>
              <w:tabs>
                <w:tab w:val="clear" w:pos="158"/>
                <w:tab w:val="clear" w:pos="274"/>
                <w:tab w:val="right" w:pos="155"/>
              </w:tabs>
              <w:spacing w:after="0" w:line="240" w:lineRule="auto"/>
              <w:rPr>
                <w:rFonts w:asciiTheme="minorHAnsi" w:hAnsiTheme="minorHAnsi" w:cs="Arial"/>
                <w:sz w:val="22"/>
              </w:rPr>
            </w:pPr>
          </w:p>
          <w:p w:rsidR="00172966" w:rsidRPr="00BF67FF" w:rsidRDefault="002E13D7" w:rsidP="0012477A">
            <w:pPr>
              <w:pStyle w:val="Table-TX"/>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Final Project</w:t>
            </w:r>
            <w:r w:rsidR="00172966">
              <w:rPr>
                <w:rFonts w:asciiTheme="minorHAnsi" w:hAnsiTheme="minorHAnsi" w:cs="Arial"/>
                <w:sz w:val="22"/>
              </w:rPr>
              <w:t xml:space="preserve"> due 4/28 midnight</w:t>
            </w:r>
          </w:p>
        </w:tc>
      </w:tr>
    </w:tbl>
    <w:p w:rsidR="007A336A" w:rsidRPr="00110339" w:rsidRDefault="007A336A" w:rsidP="0036791A"/>
    <w:sectPr w:rsidR="007A336A" w:rsidRPr="00110339" w:rsidSect="007A33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2AE"/>
    <w:multiLevelType w:val="hybridMultilevel"/>
    <w:tmpl w:val="93A00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CE97FF6"/>
    <w:multiLevelType w:val="hybridMultilevel"/>
    <w:tmpl w:val="A05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0F77DF"/>
    <w:multiLevelType w:val="multilevel"/>
    <w:tmpl w:val="0409001D"/>
    <w:lvl w:ilvl="0">
      <w:start w:val="1"/>
      <w:numFmt w:val="decimal"/>
      <w:lvlText w:val="%1)"/>
      <w:lvlJc w:val="left"/>
      <w:pPr>
        <w:ind w:left="360" w:hanging="360"/>
      </w:pPr>
      <w:rPr>
        <w:b w:val="0"/>
        <w:i w:val="0"/>
        <w:strike w:val="0"/>
        <w:dstrike w:val="0"/>
        <w:sz w:val="20"/>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155813"/>
    <w:multiLevelType w:val="multilevel"/>
    <w:tmpl w:val="9504322A"/>
    <w:lvl w:ilvl="0">
      <w:start w:val="1"/>
      <w:numFmt w:val="decimal"/>
      <w:lvlText w:val="%1."/>
      <w:lvlJc w:val="left"/>
      <w:pPr>
        <w:tabs>
          <w:tab w:val="num" w:pos="630"/>
        </w:tabs>
        <w:ind w:left="630" w:hanging="360"/>
      </w:pPr>
      <w:rPr>
        <w:b w:val="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1CEB257A"/>
    <w:multiLevelType w:val="hybridMultilevel"/>
    <w:tmpl w:val="D404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069E3"/>
    <w:multiLevelType w:val="hybridMultilevel"/>
    <w:tmpl w:val="DCBA5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4F87099"/>
    <w:multiLevelType w:val="hybridMultilevel"/>
    <w:tmpl w:val="F280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72EAC"/>
    <w:multiLevelType w:val="multilevel"/>
    <w:tmpl w:val="4D66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9624A6"/>
    <w:multiLevelType w:val="hybridMultilevel"/>
    <w:tmpl w:val="4C141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C5E4E11"/>
    <w:multiLevelType w:val="multilevel"/>
    <w:tmpl w:val="61CE6F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2180168"/>
    <w:multiLevelType w:val="hybridMultilevel"/>
    <w:tmpl w:val="2D64D4F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341D7F90"/>
    <w:multiLevelType w:val="hybridMultilevel"/>
    <w:tmpl w:val="0F520FF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15302"/>
    <w:multiLevelType w:val="hybridMultilevel"/>
    <w:tmpl w:val="5FD25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C3F71B5"/>
    <w:multiLevelType w:val="hybridMultilevel"/>
    <w:tmpl w:val="A79473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C8A3A0D"/>
    <w:multiLevelType w:val="hybridMultilevel"/>
    <w:tmpl w:val="614E6CAE"/>
    <w:lvl w:ilvl="0" w:tplc="0409000F">
      <w:start w:val="1"/>
      <w:numFmt w:val="bullet"/>
      <w:lvlText w:val=""/>
      <w:lvlJc w:val="left"/>
      <w:pPr>
        <w:ind w:left="1800" w:hanging="360"/>
      </w:pPr>
      <w:rPr>
        <w:rFonts w:ascii="Symbol" w:hAnsi="Symbol" w:hint="default"/>
      </w:rPr>
    </w:lvl>
    <w:lvl w:ilvl="1" w:tplc="D3447660">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15">
    <w:nsid w:val="3DFE6ED4"/>
    <w:multiLevelType w:val="hybridMultilevel"/>
    <w:tmpl w:val="FDB21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3EC748D"/>
    <w:multiLevelType w:val="hybridMultilevel"/>
    <w:tmpl w:val="310E6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7205622"/>
    <w:multiLevelType w:val="hybridMultilevel"/>
    <w:tmpl w:val="870A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94C2363"/>
    <w:multiLevelType w:val="multilevel"/>
    <w:tmpl w:val="922C3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A642FD1"/>
    <w:multiLevelType w:val="hybridMultilevel"/>
    <w:tmpl w:val="ACD01B4A"/>
    <w:lvl w:ilvl="0" w:tplc="670818F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FDB3A8E"/>
    <w:multiLevelType w:val="hybridMultilevel"/>
    <w:tmpl w:val="48C4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DD083A"/>
    <w:multiLevelType w:val="hybridMultilevel"/>
    <w:tmpl w:val="930A61A2"/>
    <w:lvl w:ilvl="0" w:tplc="7A348536">
      <w:start w:val="1"/>
      <w:numFmt w:val="decimal"/>
      <w:lvlText w:val="%1."/>
      <w:lvlJc w:val="left"/>
      <w:pPr>
        <w:ind w:left="720" w:hanging="360"/>
      </w:pPr>
    </w:lvl>
    <w:lvl w:ilvl="1" w:tplc="E29C1B3A">
      <w:start w:val="1"/>
      <w:numFmt w:val="lowerLetter"/>
      <w:lvlText w:val="%2."/>
      <w:lvlJc w:val="left"/>
      <w:pPr>
        <w:ind w:left="1440" w:hanging="360"/>
      </w:pPr>
    </w:lvl>
    <w:lvl w:ilvl="2" w:tplc="FE92C294">
      <w:start w:val="1"/>
      <w:numFmt w:val="lowerRoman"/>
      <w:lvlText w:val="%3."/>
      <w:lvlJc w:val="right"/>
      <w:pPr>
        <w:ind w:left="2160" w:hanging="180"/>
      </w:pPr>
    </w:lvl>
    <w:lvl w:ilvl="3" w:tplc="19E267B0">
      <w:start w:val="1"/>
      <w:numFmt w:val="decimal"/>
      <w:lvlText w:val="%4."/>
      <w:lvlJc w:val="left"/>
      <w:pPr>
        <w:ind w:left="2880" w:hanging="360"/>
      </w:pPr>
    </w:lvl>
    <w:lvl w:ilvl="4" w:tplc="56487C60">
      <w:start w:val="1"/>
      <w:numFmt w:val="lowerLetter"/>
      <w:lvlText w:val="%5."/>
      <w:lvlJc w:val="left"/>
      <w:pPr>
        <w:ind w:left="3600" w:hanging="360"/>
      </w:pPr>
    </w:lvl>
    <w:lvl w:ilvl="5" w:tplc="D5583AFC">
      <w:start w:val="1"/>
      <w:numFmt w:val="lowerRoman"/>
      <w:lvlText w:val="%6."/>
      <w:lvlJc w:val="right"/>
      <w:pPr>
        <w:ind w:left="4320" w:hanging="180"/>
      </w:pPr>
    </w:lvl>
    <w:lvl w:ilvl="6" w:tplc="4E42A1B4">
      <w:start w:val="1"/>
      <w:numFmt w:val="decimal"/>
      <w:lvlText w:val="%7."/>
      <w:lvlJc w:val="left"/>
      <w:pPr>
        <w:ind w:left="5040" w:hanging="360"/>
      </w:pPr>
    </w:lvl>
    <w:lvl w:ilvl="7" w:tplc="F254219A">
      <w:start w:val="1"/>
      <w:numFmt w:val="lowerLetter"/>
      <w:lvlText w:val="%8."/>
      <w:lvlJc w:val="left"/>
      <w:pPr>
        <w:ind w:left="5760" w:hanging="360"/>
      </w:pPr>
    </w:lvl>
    <w:lvl w:ilvl="8" w:tplc="7004A8BE">
      <w:start w:val="1"/>
      <w:numFmt w:val="lowerRoman"/>
      <w:lvlText w:val="%9."/>
      <w:lvlJc w:val="right"/>
      <w:pPr>
        <w:ind w:left="6480" w:hanging="180"/>
      </w:pPr>
    </w:lvl>
  </w:abstractNum>
  <w:abstractNum w:abstractNumId="22">
    <w:nsid w:val="55CE17FA"/>
    <w:multiLevelType w:val="hybridMultilevel"/>
    <w:tmpl w:val="E9C00F72"/>
    <w:lvl w:ilvl="0" w:tplc="FE5497F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5A3153E6"/>
    <w:multiLevelType w:val="hybridMultilevel"/>
    <w:tmpl w:val="DE42085C"/>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4">
    <w:nsid w:val="5E4E2B3D"/>
    <w:multiLevelType w:val="hybridMultilevel"/>
    <w:tmpl w:val="D9E85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E5371A9"/>
    <w:multiLevelType w:val="hybridMultilevel"/>
    <w:tmpl w:val="69DA2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nsid w:val="60B54695"/>
    <w:multiLevelType w:val="hybridMultilevel"/>
    <w:tmpl w:val="FF8C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2964CE"/>
    <w:multiLevelType w:val="hybridMultilevel"/>
    <w:tmpl w:val="77F2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BE4D43"/>
    <w:multiLevelType w:val="hybridMultilevel"/>
    <w:tmpl w:val="95681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63D34ED3"/>
    <w:multiLevelType w:val="hybridMultilevel"/>
    <w:tmpl w:val="62328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648F0B2D"/>
    <w:multiLevelType w:val="hybridMultilevel"/>
    <w:tmpl w:val="4F2CC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5820083"/>
    <w:multiLevelType w:val="hybridMultilevel"/>
    <w:tmpl w:val="B806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304A9C"/>
    <w:multiLevelType w:val="hybridMultilevel"/>
    <w:tmpl w:val="1E6A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EE3191"/>
    <w:multiLevelType w:val="hybridMultilevel"/>
    <w:tmpl w:val="95765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25"/>
  </w:num>
  <w:num w:numId="4">
    <w:abstractNumId w:val="13"/>
  </w:num>
  <w:num w:numId="5">
    <w:abstractNumId w:val="17"/>
  </w:num>
  <w:num w:numId="6">
    <w:abstractNumId w:val="29"/>
  </w:num>
  <w:num w:numId="7">
    <w:abstractNumId w:val="0"/>
  </w:num>
  <w:num w:numId="8">
    <w:abstractNumId w:val="1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0"/>
  </w:num>
  <w:num w:numId="16">
    <w:abstractNumId w:val="5"/>
  </w:num>
  <w:num w:numId="17">
    <w:abstractNumId w:val="24"/>
  </w:num>
  <w:num w:numId="18">
    <w:abstractNumId w:val="8"/>
  </w:num>
  <w:num w:numId="19">
    <w:abstractNumId w:val="19"/>
  </w:num>
  <w:num w:numId="20">
    <w:abstractNumId w:val="1"/>
  </w:num>
  <w:num w:numId="21">
    <w:abstractNumId w:val="16"/>
  </w:num>
  <w:num w:numId="22">
    <w:abstractNumId w:val="33"/>
  </w:num>
  <w:num w:numId="23">
    <w:abstractNumId w:val="6"/>
  </w:num>
  <w:num w:numId="24">
    <w:abstractNumId w:val="11"/>
  </w:num>
  <w:num w:numId="25">
    <w:abstractNumId w:val="10"/>
  </w:num>
  <w:num w:numId="26">
    <w:abstractNumId w:val="31"/>
  </w:num>
  <w:num w:numId="27">
    <w:abstractNumId w:val="20"/>
  </w:num>
  <w:num w:numId="28">
    <w:abstractNumId w:val="4"/>
  </w:num>
  <w:num w:numId="29">
    <w:abstractNumId w:val="27"/>
  </w:num>
  <w:num w:numId="30">
    <w:abstractNumId w:val="26"/>
  </w:num>
  <w:num w:numId="31">
    <w:abstractNumId w:val="32"/>
  </w:num>
  <w:num w:numId="32">
    <w:abstractNumId w:val="9"/>
  </w:num>
  <w:num w:numId="33">
    <w:abstractNumId w:val="7"/>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6A"/>
    <w:rsid w:val="00010C87"/>
    <w:rsid w:val="000150EF"/>
    <w:rsid w:val="00032E3B"/>
    <w:rsid w:val="00060C9A"/>
    <w:rsid w:val="000A7007"/>
    <w:rsid w:val="000D12F4"/>
    <w:rsid w:val="000E1F5B"/>
    <w:rsid w:val="000E7C6E"/>
    <w:rsid w:val="000F1932"/>
    <w:rsid w:val="000F2483"/>
    <w:rsid w:val="00110339"/>
    <w:rsid w:val="0012477A"/>
    <w:rsid w:val="00131271"/>
    <w:rsid w:val="00144A39"/>
    <w:rsid w:val="00172966"/>
    <w:rsid w:val="001A5568"/>
    <w:rsid w:val="001A6CF2"/>
    <w:rsid w:val="001E100E"/>
    <w:rsid w:val="00244960"/>
    <w:rsid w:val="0025069D"/>
    <w:rsid w:val="002B3C4A"/>
    <w:rsid w:val="002C7CC0"/>
    <w:rsid w:val="002D1F77"/>
    <w:rsid w:val="002E09F7"/>
    <w:rsid w:val="002E13D7"/>
    <w:rsid w:val="00312E88"/>
    <w:rsid w:val="00345FC0"/>
    <w:rsid w:val="003504D6"/>
    <w:rsid w:val="00350F3C"/>
    <w:rsid w:val="0036791A"/>
    <w:rsid w:val="00370678"/>
    <w:rsid w:val="0038352B"/>
    <w:rsid w:val="003A0A7E"/>
    <w:rsid w:val="003A1DB9"/>
    <w:rsid w:val="003A4375"/>
    <w:rsid w:val="004042EB"/>
    <w:rsid w:val="00437B39"/>
    <w:rsid w:val="00481730"/>
    <w:rsid w:val="004A1766"/>
    <w:rsid w:val="004E199B"/>
    <w:rsid w:val="004F03F9"/>
    <w:rsid w:val="004F5A88"/>
    <w:rsid w:val="00502CAD"/>
    <w:rsid w:val="00542D1F"/>
    <w:rsid w:val="00550339"/>
    <w:rsid w:val="0055275B"/>
    <w:rsid w:val="00564206"/>
    <w:rsid w:val="00574E30"/>
    <w:rsid w:val="005C44B3"/>
    <w:rsid w:val="005D2D52"/>
    <w:rsid w:val="00630A11"/>
    <w:rsid w:val="0063747D"/>
    <w:rsid w:val="0064732C"/>
    <w:rsid w:val="006531D7"/>
    <w:rsid w:val="006A76E5"/>
    <w:rsid w:val="006B0031"/>
    <w:rsid w:val="006B7E81"/>
    <w:rsid w:val="006C0F63"/>
    <w:rsid w:val="006F4C72"/>
    <w:rsid w:val="00733A96"/>
    <w:rsid w:val="00753A30"/>
    <w:rsid w:val="0076731C"/>
    <w:rsid w:val="00796F9C"/>
    <w:rsid w:val="00797542"/>
    <w:rsid w:val="007A336A"/>
    <w:rsid w:val="00826DE1"/>
    <w:rsid w:val="008342BE"/>
    <w:rsid w:val="00835D16"/>
    <w:rsid w:val="008519DE"/>
    <w:rsid w:val="00851A9E"/>
    <w:rsid w:val="00856864"/>
    <w:rsid w:val="008611DF"/>
    <w:rsid w:val="008A3085"/>
    <w:rsid w:val="008B0FEA"/>
    <w:rsid w:val="00960165"/>
    <w:rsid w:val="009975FE"/>
    <w:rsid w:val="0099769E"/>
    <w:rsid w:val="009A5573"/>
    <w:rsid w:val="009B7F76"/>
    <w:rsid w:val="009E6048"/>
    <w:rsid w:val="00A070EB"/>
    <w:rsid w:val="00A22A65"/>
    <w:rsid w:val="00A2498E"/>
    <w:rsid w:val="00A4395C"/>
    <w:rsid w:val="00A65D33"/>
    <w:rsid w:val="00A72FF7"/>
    <w:rsid w:val="00A90F09"/>
    <w:rsid w:val="00AF01AA"/>
    <w:rsid w:val="00B3684D"/>
    <w:rsid w:val="00B72CB4"/>
    <w:rsid w:val="00BD52CA"/>
    <w:rsid w:val="00C05522"/>
    <w:rsid w:val="00C200B5"/>
    <w:rsid w:val="00C463FE"/>
    <w:rsid w:val="00C55E4A"/>
    <w:rsid w:val="00C91242"/>
    <w:rsid w:val="00CB3C5E"/>
    <w:rsid w:val="00CD5585"/>
    <w:rsid w:val="00CF7074"/>
    <w:rsid w:val="00D13A9C"/>
    <w:rsid w:val="00D36D8F"/>
    <w:rsid w:val="00D47ECF"/>
    <w:rsid w:val="00D67E2F"/>
    <w:rsid w:val="00D81F8D"/>
    <w:rsid w:val="00D86349"/>
    <w:rsid w:val="00DA58DB"/>
    <w:rsid w:val="00DC6513"/>
    <w:rsid w:val="00DE4150"/>
    <w:rsid w:val="00DF71D0"/>
    <w:rsid w:val="00E46558"/>
    <w:rsid w:val="00E670CB"/>
    <w:rsid w:val="00EB7384"/>
    <w:rsid w:val="00ED5110"/>
    <w:rsid w:val="00EF0780"/>
    <w:rsid w:val="00F0249F"/>
    <w:rsid w:val="00F15B0C"/>
    <w:rsid w:val="00F42FC3"/>
    <w:rsid w:val="00F6693A"/>
    <w:rsid w:val="00F7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4342">
      <w:bodyDiv w:val="1"/>
      <w:marLeft w:val="0"/>
      <w:marRight w:val="0"/>
      <w:marTop w:val="0"/>
      <w:marBottom w:val="0"/>
      <w:divBdr>
        <w:top w:val="none" w:sz="0" w:space="0" w:color="auto"/>
        <w:left w:val="none" w:sz="0" w:space="0" w:color="auto"/>
        <w:bottom w:val="none" w:sz="0" w:space="0" w:color="auto"/>
        <w:right w:val="none" w:sz="0" w:space="0" w:color="auto"/>
      </w:divBdr>
      <w:divsChild>
        <w:div w:id="1618174606">
          <w:marLeft w:val="0"/>
          <w:marRight w:val="0"/>
          <w:marTop w:val="0"/>
          <w:marBottom w:val="0"/>
          <w:divBdr>
            <w:top w:val="none" w:sz="0" w:space="0" w:color="auto"/>
            <w:left w:val="none" w:sz="0" w:space="0" w:color="auto"/>
            <w:bottom w:val="none" w:sz="0" w:space="0" w:color="auto"/>
            <w:right w:val="none" w:sz="0" w:space="0" w:color="auto"/>
          </w:divBdr>
          <w:divsChild>
            <w:div w:id="8551461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29073075">
      <w:bodyDiv w:val="1"/>
      <w:marLeft w:val="0"/>
      <w:marRight w:val="0"/>
      <w:marTop w:val="0"/>
      <w:marBottom w:val="0"/>
      <w:divBdr>
        <w:top w:val="none" w:sz="0" w:space="0" w:color="auto"/>
        <w:left w:val="none" w:sz="0" w:space="0" w:color="auto"/>
        <w:bottom w:val="none" w:sz="0" w:space="0" w:color="auto"/>
        <w:right w:val="none" w:sz="0" w:space="0" w:color="auto"/>
      </w:divBdr>
    </w:div>
    <w:div w:id="542595671">
      <w:bodyDiv w:val="1"/>
      <w:marLeft w:val="0"/>
      <w:marRight w:val="0"/>
      <w:marTop w:val="0"/>
      <w:marBottom w:val="0"/>
      <w:divBdr>
        <w:top w:val="none" w:sz="0" w:space="0" w:color="auto"/>
        <w:left w:val="none" w:sz="0" w:space="0" w:color="auto"/>
        <w:bottom w:val="none" w:sz="0" w:space="0" w:color="auto"/>
        <w:right w:val="none" w:sz="0" w:space="0" w:color="auto"/>
      </w:divBdr>
    </w:div>
    <w:div w:id="1065686331">
      <w:bodyDiv w:val="1"/>
      <w:marLeft w:val="0"/>
      <w:marRight w:val="0"/>
      <w:marTop w:val="0"/>
      <w:marBottom w:val="0"/>
      <w:divBdr>
        <w:top w:val="none" w:sz="0" w:space="0" w:color="auto"/>
        <w:left w:val="none" w:sz="0" w:space="0" w:color="auto"/>
        <w:bottom w:val="none" w:sz="0" w:space="0" w:color="auto"/>
        <w:right w:val="none" w:sz="0" w:space="0" w:color="auto"/>
      </w:divBdr>
    </w:div>
    <w:div w:id="1200240346">
      <w:bodyDiv w:val="1"/>
      <w:marLeft w:val="0"/>
      <w:marRight w:val="0"/>
      <w:marTop w:val="0"/>
      <w:marBottom w:val="0"/>
      <w:divBdr>
        <w:top w:val="none" w:sz="0" w:space="0" w:color="auto"/>
        <w:left w:val="none" w:sz="0" w:space="0" w:color="auto"/>
        <w:bottom w:val="none" w:sz="0" w:space="0" w:color="auto"/>
        <w:right w:val="none" w:sz="0" w:space="0" w:color="auto"/>
      </w:divBdr>
    </w:div>
    <w:div w:id="1474371110">
      <w:bodyDiv w:val="1"/>
      <w:marLeft w:val="0"/>
      <w:marRight w:val="0"/>
      <w:marTop w:val="0"/>
      <w:marBottom w:val="0"/>
      <w:divBdr>
        <w:top w:val="none" w:sz="0" w:space="0" w:color="auto"/>
        <w:left w:val="none" w:sz="0" w:space="0" w:color="auto"/>
        <w:bottom w:val="none" w:sz="0" w:space="0" w:color="auto"/>
        <w:right w:val="none" w:sz="0" w:space="0" w:color="auto"/>
      </w:divBdr>
    </w:div>
    <w:div w:id="1611820634">
      <w:bodyDiv w:val="1"/>
      <w:marLeft w:val="0"/>
      <w:marRight w:val="0"/>
      <w:marTop w:val="0"/>
      <w:marBottom w:val="0"/>
      <w:divBdr>
        <w:top w:val="none" w:sz="0" w:space="0" w:color="auto"/>
        <w:left w:val="none" w:sz="0" w:space="0" w:color="auto"/>
        <w:bottom w:val="none" w:sz="0" w:space="0" w:color="auto"/>
        <w:right w:val="none" w:sz="0" w:space="0" w:color="auto"/>
      </w:divBdr>
    </w:div>
    <w:div w:id="182072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1@usf.edu" TargetMode="External"/><Relationship Id="rId13" Type="http://schemas.openxmlformats.org/officeDocument/2006/relationships/hyperlink" Target="http://www.grad.usf.edu/policies_Sect7_full.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gerstle@mail.usf.edu" TargetMode="External"/><Relationship Id="rId12" Type="http://schemas.openxmlformats.org/officeDocument/2006/relationships/hyperlink" Target="http://www.sds.usf.edu/" TargetMode="External"/><Relationship Id="rId17" Type="http://schemas.openxmlformats.org/officeDocument/2006/relationships/hyperlink" Target="http://www.ncbi.nlm.nih.gov/pubmed/22115681" TargetMode="External"/><Relationship Id="rId2" Type="http://schemas.openxmlformats.org/officeDocument/2006/relationships/styles" Target="styles.xml"/><Relationship Id="rId16" Type="http://schemas.openxmlformats.org/officeDocument/2006/relationships/hyperlink" Target="http://successforkidswithhearingloss.com/spa632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eneralcounsel.usf.edu/policies-and-procedures/pdfs/policy-10-045.pdf" TargetMode="External"/><Relationship Id="rId5" Type="http://schemas.openxmlformats.org/officeDocument/2006/relationships/webSettings" Target="webSettings.xml"/><Relationship Id="rId15" Type="http://schemas.openxmlformats.org/officeDocument/2006/relationships/hyperlink" Target="http://www.grad.usf.edu/policies_Sect7_full.php" TargetMode="External"/><Relationship Id="rId10" Type="http://schemas.openxmlformats.org/officeDocument/2006/relationships/hyperlink" Target="https://successforkidswithhearingloss.com/spa63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ren@successforkidswithhearingloss.com" TargetMode="External"/><Relationship Id="rId14" Type="http://schemas.openxmlformats.org/officeDocument/2006/relationships/hyperlink" Target="http://www.grad.usf.edu/policies_Sect7_ful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7638</TotalTime>
  <Pages>11</Pages>
  <Words>4324</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Anderson</dc:creator>
  <cp:keywords/>
  <dc:description/>
  <cp:lastModifiedBy>Karen L Anderson</cp:lastModifiedBy>
  <cp:revision>6</cp:revision>
  <cp:lastPrinted>2013-12-17T15:22:00Z</cp:lastPrinted>
  <dcterms:created xsi:type="dcterms:W3CDTF">2013-08-16T18:53:00Z</dcterms:created>
  <dcterms:modified xsi:type="dcterms:W3CDTF">2013-12-27T17:55:00Z</dcterms:modified>
</cp:coreProperties>
</file>